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ayout w:type="fixed"/>
        <w:tblCellMar>
          <w:top w:w="29" w:type="dxa"/>
          <w:left w:w="259" w:type="dxa"/>
          <w:bottom w:w="29" w:type="dxa"/>
          <w:right w:w="374" w:type="dxa"/>
        </w:tblCellMar>
        <w:tblLook w:val="01E0" w:firstRow="1" w:lastRow="1" w:firstColumn="1" w:lastColumn="1" w:noHBand="0" w:noVBand="0"/>
      </w:tblPr>
      <w:tblGrid>
        <w:gridCol w:w="2430"/>
        <w:gridCol w:w="11"/>
        <w:gridCol w:w="8359"/>
      </w:tblGrid>
      <w:tr w:rsidR="00064766" w:rsidRPr="004575B3">
        <w:trPr>
          <w:trHeight w:val="51"/>
          <w:jc w:val="center"/>
        </w:trPr>
        <w:tc>
          <w:tcPr>
            <w:tcW w:w="2441" w:type="dxa"/>
            <w:gridSpan w:val="2"/>
            <w:tcBorders>
              <w:top w:val="single" w:sz="4" w:space="0" w:color="435169"/>
              <w:left w:val="single" w:sz="4" w:space="0" w:color="435169"/>
              <w:bottom w:val="single" w:sz="2" w:space="0" w:color="435169"/>
              <w:right w:val="single" w:sz="4" w:space="0" w:color="435169"/>
            </w:tcBorders>
            <w:shd w:val="clear" w:color="auto" w:fill="CED5E0"/>
            <w:vAlign w:val="center"/>
          </w:tcPr>
          <w:p w:rsidR="00064766" w:rsidRPr="00497E92" w:rsidRDefault="0002411E" w:rsidP="00497E92">
            <w:r>
              <w:rPr>
                <w:noProof/>
              </w:rPr>
              <w:drawing>
                <wp:inline distT="0" distB="0" distL="0" distR="0">
                  <wp:extent cx="1066800" cy="1066800"/>
                  <wp:effectExtent l="0" t="0" r="0" b="0"/>
                  <wp:docPr id="5" name="Picture 5" descr="Image result for spotlight internet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spotlight internet symbo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inline>
              </w:drawing>
            </w:r>
          </w:p>
        </w:tc>
        <w:tc>
          <w:tcPr>
            <w:tcW w:w="8359" w:type="dxa"/>
            <w:tcBorders>
              <w:top w:val="single" w:sz="4" w:space="0" w:color="435169"/>
              <w:left w:val="single" w:sz="4" w:space="0" w:color="435169"/>
              <w:bottom w:val="single" w:sz="2" w:space="0" w:color="435169"/>
              <w:right w:val="single" w:sz="4" w:space="0" w:color="435169"/>
            </w:tcBorders>
            <w:shd w:val="clear" w:color="auto" w:fill="CED5E0"/>
          </w:tcPr>
          <w:p w:rsidR="00064766" w:rsidRPr="003E24DC" w:rsidRDefault="0002411E" w:rsidP="0002411E">
            <w:pPr>
              <w:pStyle w:val="Heading1"/>
              <w:rPr>
                <w:rFonts w:ascii="Bell MT" w:hAnsi="Bell MT"/>
                <w:i/>
              </w:rPr>
            </w:pPr>
            <w:r w:rsidRPr="003E24DC">
              <w:rPr>
                <w:rFonts w:ascii="Bell MT" w:hAnsi="Bell MT"/>
                <w:i/>
              </w:rPr>
              <w:t>Spotlights</w:t>
            </w:r>
            <w:r w:rsidR="00F65528">
              <w:rPr>
                <w:rFonts w:ascii="Bell MT" w:hAnsi="Bell MT"/>
                <w:i/>
              </w:rPr>
              <w:t>©</w:t>
            </w:r>
          </w:p>
          <w:p w:rsidR="0002411E" w:rsidRPr="0002411E" w:rsidRDefault="0002411E" w:rsidP="0002411E"/>
        </w:tc>
      </w:tr>
      <w:tr w:rsidR="00497E92" w:rsidRPr="00D13CEF">
        <w:trPr>
          <w:trHeight w:val="288"/>
          <w:jc w:val="center"/>
        </w:trPr>
        <w:tc>
          <w:tcPr>
            <w:tcW w:w="2430"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497E92" w:rsidRPr="00FE3B28" w:rsidRDefault="00497E92" w:rsidP="00374AF2">
            <w:pPr>
              <w:pStyle w:val="Date"/>
            </w:pPr>
            <w:r w:rsidRPr="00FE3B28">
              <w:fldChar w:fldCharType="begin"/>
            </w:r>
            <w:r w:rsidRPr="00FE3B28">
              <w:instrText xml:space="preserve"> DATE  \@ "MMMM d, yyyy"  \* MERGEFORMAT </w:instrText>
            </w:r>
            <w:r w:rsidRPr="00FE3B28">
              <w:fldChar w:fldCharType="separate"/>
            </w:r>
            <w:r w:rsidR="00211292">
              <w:rPr>
                <w:noProof/>
              </w:rPr>
              <w:t>May 20, 2015</w:t>
            </w:r>
            <w:r w:rsidRPr="00FE3B28">
              <w:fldChar w:fldCharType="end"/>
            </w:r>
          </w:p>
        </w:tc>
        <w:tc>
          <w:tcPr>
            <w:tcW w:w="8370" w:type="dxa"/>
            <w:gridSpan w:val="2"/>
            <w:tcBorders>
              <w:top w:val="single" w:sz="2" w:space="0" w:color="435169"/>
              <w:bottom w:val="single" w:sz="2" w:space="0" w:color="435169"/>
              <w:right w:val="single" w:sz="2" w:space="0" w:color="435169"/>
            </w:tcBorders>
            <w:shd w:val="clear" w:color="auto" w:fill="FFCC99"/>
          </w:tcPr>
          <w:p w:rsidR="00497E92" w:rsidRPr="00D13CEF" w:rsidRDefault="00497E92" w:rsidP="00F90583">
            <w:pPr>
              <w:pStyle w:val="Volume"/>
            </w:pPr>
            <w:r w:rsidRPr="00D13CEF">
              <w:t>Volume 1, Number 1</w:t>
            </w:r>
          </w:p>
        </w:tc>
      </w:tr>
      <w:tr w:rsidR="00497E92" w:rsidRPr="00D13CEF">
        <w:trPr>
          <w:trHeight w:val="11333"/>
          <w:jc w:val="center"/>
        </w:trPr>
        <w:tc>
          <w:tcPr>
            <w:tcW w:w="2441" w:type="dxa"/>
            <w:gridSpan w:val="2"/>
            <w:tcBorders>
              <w:top w:val="single" w:sz="2" w:space="0" w:color="435169"/>
              <w:left w:val="single" w:sz="2" w:space="0" w:color="435169"/>
              <w:bottom w:val="single" w:sz="2" w:space="0" w:color="435169"/>
              <w:right w:val="single" w:sz="2" w:space="0" w:color="435169"/>
            </w:tcBorders>
            <w:shd w:val="clear" w:color="auto" w:fill="EAEDF2"/>
          </w:tcPr>
          <w:tbl>
            <w:tblPr>
              <w:tblStyle w:val="TableGrid"/>
              <w:tblW w:w="2283" w:type="dxa"/>
              <w:jc w:val="center"/>
              <w:tblInd w:w="6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283"/>
            </w:tblGrid>
            <w:tr w:rsidR="00497E92" w:rsidRPr="00172445" w:rsidTr="0002411E">
              <w:trPr>
                <w:jc w:val="center"/>
              </w:trPr>
              <w:tc>
                <w:tcPr>
                  <w:tcW w:w="2283" w:type="dxa"/>
                  <w:tcMar>
                    <w:top w:w="2880" w:type="dxa"/>
                  </w:tcMar>
                </w:tcPr>
                <w:p w:rsidR="0044590C" w:rsidRDefault="008101FB" w:rsidP="008101FB">
                  <w:pPr>
                    <w:pStyle w:val="StyleQuotationLeft0"/>
                    <w:rPr>
                      <w:rFonts w:ascii="Times New Roman" w:hAnsi="Times New Roman"/>
                      <w:sz w:val="24"/>
                      <w:szCs w:val="24"/>
                    </w:rPr>
                  </w:pPr>
                  <w:r w:rsidRPr="00F65528">
                    <w:rPr>
                      <w:rFonts w:ascii="Bell MT" w:hAnsi="Bell MT"/>
                      <w:b/>
                      <w:sz w:val="36"/>
                      <w:szCs w:val="36"/>
                    </w:rPr>
                    <w:t>Spotlights</w:t>
                  </w:r>
                  <w:r w:rsidR="00F65528" w:rsidRPr="00F65528">
                    <w:rPr>
                      <w:rFonts w:ascii="Bell MT" w:hAnsi="Bell MT"/>
                      <w:b/>
                      <w:sz w:val="36"/>
                      <w:szCs w:val="36"/>
                    </w:rPr>
                    <w:t>©</w:t>
                  </w:r>
                  <w:r w:rsidRPr="00F65528">
                    <w:rPr>
                      <w:rFonts w:ascii="Bell MT" w:hAnsi="Bell MT"/>
                      <w:sz w:val="36"/>
                      <w:szCs w:val="36"/>
                    </w:rPr>
                    <w:t xml:space="preserve"> </w:t>
                  </w:r>
                  <w:r w:rsidR="001E0F60" w:rsidRPr="00415D43">
                    <w:rPr>
                      <w:rFonts w:ascii="Times New Roman" w:hAnsi="Times New Roman"/>
                      <w:sz w:val="22"/>
                      <w:szCs w:val="22"/>
                    </w:rPr>
                    <w:t>f</w:t>
                  </w:r>
                  <w:r w:rsidR="00753B54" w:rsidRPr="00415D43">
                    <w:rPr>
                      <w:rFonts w:ascii="Times New Roman" w:hAnsi="Times New Roman"/>
                      <w:sz w:val="22"/>
                      <w:szCs w:val="22"/>
                    </w:rPr>
                    <w:t>eatures</w:t>
                  </w:r>
                  <w:r w:rsidR="00DD797C" w:rsidRPr="00415D43">
                    <w:rPr>
                      <w:rFonts w:ascii="Times New Roman" w:hAnsi="Times New Roman"/>
                      <w:sz w:val="22"/>
                      <w:szCs w:val="22"/>
                    </w:rPr>
                    <w:t xml:space="preserve"> </w:t>
                  </w:r>
                  <w:r w:rsidR="0002411E" w:rsidRPr="00415D43">
                    <w:rPr>
                      <w:rFonts w:ascii="Times New Roman" w:hAnsi="Times New Roman"/>
                      <w:sz w:val="22"/>
                      <w:szCs w:val="22"/>
                    </w:rPr>
                    <w:t xml:space="preserve">the many </w:t>
                  </w:r>
                  <w:r w:rsidR="0002411E" w:rsidRPr="001E0F60">
                    <w:rPr>
                      <w:rFonts w:ascii="Times New Roman" w:hAnsi="Times New Roman"/>
                      <w:sz w:val="22"/>
                      <w:szCs w:val="22"/>
                    </w:rPr>
                    <w:t>resources available</w:t>
                  </w:r>
                  <w:r w:rsidR="0002411E" w:rsidRPr="007F3479">
                    <w:rPr>
                      <w:rFonts w:ascii="Times New Roman" w:hAnsi="Times New Roman"/>
                      <w:sz w:val="22"/>
                      <w:szCs w:val="22"/>
                    </w:rPr>
                    <w:t xml:space="preserve"> on Armstrong’s Guidance Department webpage </w:t>
                  </w:r>
                  <w:r w:rsidR="0002411E" w:rsidRPr="00415D43">
                    <w:rPr>
                      <w:rFonts w:ascii="Times New Roman" w:hAnsi="Times New Roman"/>
                      <w:b/>
                      <w:sz w:val="22"/>
                      <w:szCs w:val="22"/>
                    </w:rPr>
                    <w:t>Guidance News That You Can Use.</w:t>
                  </w:r>
                  <w:r w:rsidR="0002411E" w:rsidRPr="007B60DC">
                    <w:rPr>
                      <w:rFonts w:ascii="Times New Roman" w:hAnsi="Times New Roman"/>
                      <w:sz w:val="24"/>
                      <w:szCs w:val="24"/>
                    </w:rPr>
                    <w:t xml:space="preserve">  </w:t>
                  </w:r>
                </w:p>
                <w:p w:rsidR="0002411E" w:rsidRDefault="006723B5" w:rsidP="008101FB">
                  <w:pPr>
                    <w:pStyle w:val="StyleQuotationLeft0"/>
                  </w:pPr>
                  <w:hyperlink r:id="rId10" w:history="1">
                    <w:r w:rsidR="0002411E" w:rsidRPr="007F3479">
                      <w:rPr>
                        <w:rStyle w:val="Hyperlink"/>
                        <w:rFonts w:ascii="Times New Roman" w:hAnsi="Times New Roman"/>
                        <w:sz w:val="16"/>
                        <w:szCs w:val="16"/>
                      </w:rPr>
                      <w:t>http://guidancenewsthatyoucanuse.wikispaces.com/</w:t>
                    </w:r>
                  </w:hyperlink>
                  <w:r w:rsidR="0002411E" w:rsidRPr="007F3479">
                    <w:rPr>
                      <w:sz w:val="16"/>
                      <w:szCs w:val="16"/>
                    </w:rPr>
                    <w:t xml:space="preserve"> </w:t>
                  </w:r>
                </w:p>
              </w:tc>
            </w:tr>
            <w:tr w:rsidR="00497E92" w:rsidTr="0002411E">
              <w:trPr>
                <w:jc w:val="center"/>
              </w:trPr>
              <w:tc>
                <w:tcPr>
                  <w:tcW w:w="2283" w:type="dxa"/>
                  <w:tcMar>
                    <w:top w:w="2880" w:type="dxa"/>
                  </w:tcMar>
                </w:tcPr>
                <w:p w:rsidR="00026AD8" w:rsidRPr="007F2872" w:rsidRDefault="00026AD8" w:rsidP="00026AD8">
                  <w:pPr>
                    <w:pStyle w:val="NoSpacing"/>
                    <w:rPr>
                      <w:rFonts w:ascii="Times New Roman" w:hAnsi="Times New Roman"/>
                      <w:sz w:val="16"/>
                      <w:szCs w:val="16"/>
                    </w:rPr>
                  </w:pPr>
                  <w:r w:rsidRPr="007F2872">
                    <w:rPr>
                      <w:rFonts w:ascii="Times New Roman" w:hAnsi="Times New Roman"/>
                      <w:sz w:val="16"/>
                      <w:szCs w:val="16"/>
                    </w:rPr>
                    <w:t>Armstrong</w:t>
                  </w:r>
                  <w:r w:rsidR="00051F03" w:rsidRPr="007F2872">
                    <w:rPr>
                      <w:rFonts w:ascii="Times New Roman" w:hAnsi="Times New Roman"/>
                      <w:sz w:val="16"/>
                      <w:szCs w:val="16"/>
                    </w:rPr>
                    <w:t xml:space="preserve"> Middle School</w:t>
                  </w:r>
                </w:p>
                <w:p w:rsidR="009336E1" w:rsidRPr="007F2872" w:rsidRDefault="009336E1" w:rsidP="00026AD8">
                  <w:pPr>
                    <w:pStyle w:val="NoSpacing"/>
                    <w:rPr>
                      <w:rFonts w:ascii="Times New Roman" w:hAnsi="Times New Roman"/>
                      <w:sz w:val="16"/>
                      <w:szCs w:val="16"/>
                    </w:rPr>
                  </w:pPr>
                  <w:r w:rsidRPr="007F2872">
                    <w:rPr>
                      <w:rFonts w:ascii="Times New Roman" w:hAnsi="Times New Roman"/>
                      <w:sz w:val="16"/>
                      <w:szCs w:val="16"/>
                    </w:rPr>
                    <w:t xml:space="preserve">475 </w:t>
                  </w:r>
                  <w:proofErr w:type="spellStart"/>
                  <w:r w:rsidRPr="007F2872">
                    <w:rPr>
                      <w:rFonts w:ascii="Times New Roman" w:hAnsi="Times New Roman"/>
                      <w:sz w:val="16"/>
                      <w:szCs w:val="16"/>
                    </w:rPr>
                    <w:t>Wistar</w:t>
                  </w:r>
                  <w:proofErr w:type="spellEnd"/>
                  <w:r w:rsidRPr="007F2872">
                    <w:rPr>
                      <w:rFonts w:ascii="Times New Roman" w:hAnsi="Times New Roman"/>
                      <w:sz w:val="16"/>
                      <w:szCs w:val="16"/>
                    </w:rPr>
                    <w:t xml:space="preserve"> Road</w:t>
                  </w:r>
                </w:p>
                <w:p w:rsidR="009336E1" w:rsidRPr="007F2872" w:rsidRDefault="009336E1" w:rsidP="00026AD8">
                  <w:pPr>
                    <w:pStyle w:val="NoSpacing"/>
                    <w:rPr>
                      <w:rFonts w:ascii="Times New Roman" w:hAnsi="Times New Roman"/>
                      <w:sz w:val="16"/>
                      <w:szCs w:val="16"/>
                    </w:rPr>
                  </w:pPr>
                  <w:r w:rsidRPr="007F2872">
                    <w:rPr>
                      <w:rFonts w:ascii="Times New Roman" w:hAnsi="Times New Roman"/>
                      <w:sz w:val="16"/>
                      <w:szCs w:val="16"/>
                    </w:rPr>
                    <w:t>Fairless Hills, PA 19030</w:t>
                  </w:r>
                </w:p>
                <w:p w:rsidR="009336E1" w:rsidRDefault="009336E1" w:rsidP="00026AD8">
                  <w:pPr>
                    <w:pStyle w:val="NoSpacing"/>
                    <w:rPr>
                      <w:sz w:val="16"/>
                      <w:szCs w:val="16"/>
                    </w:rPr>
                  </w:pPr>
                </w:p>
                <w:p w:rsidR="009336E1" w:rsidRPr="007F2872" w:rsidRDefault="009336E1" w:rsidP="00026AD8">
                  <w:pPr>
                    <w:pStyle w:val="NoSpacing"/>
                    <w:rPr>
                      <w:rFonts w:ascii="Times New Roman" w:hAnsi="Times New Roman"/>
                      <w:sz w:val="16"/>
                      <w:szCs w:val="16"/>
                    </w:rPr>
                  </w:pPr>
                  <w:r w:rsidRPr="007F2872">
                    <w:rPr>
                      <w:rFonts w:ascii="Times New Roman" w:hAnsi="Times New Roman"/>
                      <w:sz w:val="16"/>
                      <w:szCs w:val="16"/>
                    </w:rPr>
                    <w:t>Karla M. Jones</w:t>
                  </w:r>
                  <w:r w:rsidR="00BF0457">
                    <w:rPr>
                      <w:rFonts w:ascii="Times New Roman" w:hAnsi="Times New Roman"/>
                      <w:sz w:val="16"/>
                      <w:szCs w:val="16"/>
                    </w:rPr>
                    <w:t>, M.Ed.</w:t>
                  </w:r>
                </w:p>
                <w:p w:rsidR="009336E1" w:rsidRPr="007F2872" w:rsidRDefault="009336E1" w:rsidP="00026AD8">
                  <w:pPr>
                    <w:pStyle w:val="NoSpacing"/>
                    <w:rPr>
                      <w:rFonts w:ascii="Times New Roman" w:hAnsi="Times New Roman"/>
                      <w:sz w:val="16"/>
                      <w:szCs w:val="16"/>
                    </w:rPr>
                  </w:pPr>
                  <w:r w:rsidRPr="007F2872">
                    <w:rPr>
                      <w:rFonts w:ascii="Times New Roman" w:hAnsi="Times New Roman"/>
                      <w:sz w:val="16"/>
                      <w:szCs w:val="16"/>
                    </w:rPr>
                    <w:t>School Counselor</w:t>
                  </w:r>
                </w:p>
                <w:p w:rsidR="009336E1" w:rsidRPr="007F2872" w:rsidRDefault="006723B5" w:rsidP="009336E1">
                  <w:pPr>
                    <w:pStyle w:val="NoSpacing"/>
                    <w:rPr>
                      <w:rFonts w:ascii="Times New Roman" w:hAnsi="Times New Roman"/>
                      <w:sz w:val="16"/>
                      <w:szCs w:val="16"/>
                    </w:rPr>
                  </w:pPr>
                  <w:hyperlink r:id="rId11" w:history="1">
                    <w:r w:rsidR="003546E4" w:rsidRPr="009809E4">
                      <w:rPr>
                        <w:rStyle w:val="Hyperlink"/>
                        <w:rFonts w:ascii="Times New Roman" w:hAnsi="Times New Roman"/>
                        <w:sz w:val="16"/>
                        <w:szCs w:val="16"/>
                      </w:rPr>
                      <w:t>kjones1@btsd.us</w:t>
                    </w:r>
                  </w:hyperlink>
                </w:p>
                <w:p w:rsidR="009336E1" w:rsidRDefault="009336E1" w:rsidP="009336E1">
                  <w:pPr>
                    <w:pStyle w:val="NoSpacing"/>
                    <w:rPr>
                      <w:sz w:val="16"/>
                      <w:szCs w:val="16"/>
                    </w:rPr>
                  </w:pPr>
                </w:p>
                <w:p w:rsidR="009336E1" w:rsidRPr="007F2872" w:rsidRDefault="009336E1" w:rsidP="009336E1">
                  <w:pPr>
                    <w:pStyle w:val="NoSpacing"/>
                    <w:rPr>
                      <w:rFonts w:ascii="Times New Roman" w:hAnsi="Times New Roman"/>
                      <w:sz w:val="16"/>
                      <w:szCs w:val="16"/>
                    </w:rPr>
                  </w:pPr>
                  <w:r w:rsidRPr="007F2872">
                    <w:rPr>
                      <w:rFonts w:ascii="Times New Roman" w:hAnsi="Times New Roman"/>
                      <w:sz w:val="16"/>
                      <w:szCs w:val="16"/>
                    </w:rPr>
                    <w:t>215-945-4940 (O)</w:t>
                  </w:r>
                </w:p>
                <w:p w:rsidR="009336E1" w:rsidRPr="007F2872" w:rsidRDefault="009336E1" w:rsidP="009336E1">
                  <w:pPr>
                    <w:pStyle w:val="NoSpacing"/>
                    <w:rPr>
                      <w:rFonts w:ascii="Times New Roman" w:hAnsi="Times New Roman"/>
                      <w:sz w:val="16"/>
                      <w:szCs w:val="16"/>
                    </w:rPr>
                  </w:pPr>
                  <w:r w:rsidRPr="007F2872">
                    <w:rPr>
                      <w:rFonts w:ascii="Times New Roman" w:hAnsi="Times New Roman"/>
                      <w:sz w:val="16"/>
                      <w:szCs w:val="16"/>
                    </w:rPr>
                    <w:t>215-945-1664 (F)</w:t>
                  </w:r>
                </w:p>
                <w:p w:rsidR="009336E1" w:rsidRPr="007F2872" w:rsidRDefault="009336E1" w:rsidP="00026AD8">
                  <w:pPr>
                    <w:pStyle w:val="NoSpacing"/>
                    <w:rPr>
                      <w:rFonts w:ascii="Times New Roman" w:hAnsi="Times New Roman"/>
                      <w:sz w:val="16"/>
                      <w:szCs w:val="16"/>
                    </w:rPr>
                  </w:pPr>
                </w:p>
                <w:p w:rsidR="009336E1" w:rsidRPr="009336E1" w:rsidRDefault="006723B5" w:rsidP="00026AD8">
                  <w:pPr>
                    <w:pStyle w:val="NoSpacing"/>
                    <w:rPr>
                      <w:sz w:val="16"/>
                      <w:szCs w:val="16"/>
                    </w:rPr>
                  </w:pPr>
                  <w:hyperlink r:id="rId12" w:history="1">
                    <w:r w:rsidR="004D67DC" w:rsidRPr="007F3479">
                      <w:rPr>
                        <w:rStyle w:val="Hyperlink"/>
                        <w:rFonts w:ascii="Times New Roman" w:hAnsi="Times New Roman"/>
                        <w:i/>
                        <w:sz w:val="16"/>
                        <w:szCs w:val="16"/>
                      </w:rPr>
                      <w:t>http://guidancenewsthatyoucanuse.wikispaces.com/</w:t>
                    </w:r>
                  </w:hyperlink>
                  <w:r w:rsidR="004D67DC" w:rsidRPr="007F3479">
                    <w:rPr>
                      <w:sz w:val="16"/>
                      <w:szCs w:val="16"/>
                    </w:rPr>
                    <w:t xml:space="preserve"> </w:t>
                  </w:r>
                </w:p>
                <w:p w:rsidR="009336E1" w:rsidRDefault="009336E1" w:rsidP="00026AD8">
                  <w:pPr>
                    <w:pStyle w:val="NoSpacing"/>
                    <w:rPr>
                      <w:sz w:val="16"/>
                      <w:szCs w:val="16"/>
                    </w:rPr>
                  </w:pPr>
                </w:p>
                <w:p w:rsidR="009336E1" w:rsidRDefault="009336E1" w:rsidP="00026AD8">
                  <w:pPr>
                    <w:pStyle w:val="NoSpacing"/>
                    <w:rPr>
                      <w:sz w:val="16"/>
                      <w:szCs w:val="16"/>
                    </w:rPr>
                  </w:pPr>
                </w:p>
                <w:p w:rsidR="009336E1" w:rsidRPr="00A91526" w:rsidRDefault="009336E1" w:rsidP="009336E1">
                  <w:pPr>
                    <w:pStyle w:val="NoSpacing"/>
                    <w:rPr>
                      <w:sz w:val="16"/>
                      <w:szCs w:val="16"/>
                    </w:rPr>
                  </w:pPr>
                </w:p>
                <w:p w:rsidR="00497E92" w:rsidRDefault="00497E92" w:rsidP="00C45075">
                  <w:pPr>
                    <w:pStyle w:val="CompanyInfo"/>
                    <w:ind w:left="0"/>
                  </w:pPr>
                </w:p>
              </w:tc>
            </w:tr>
          </w:tbl>
          <w:p w:rsidR="00497E92" w:rsidRPr="00D13CEF" w:rsidRDefault="00497E92" w:rsidP="00FD4EBE">
            <w:pPr>
              <w:pStyle w:val="Quotation2Numbered"/>
              <w:numPr>
                <w:ilvl w:val="0"/>
                <w:numId w:val="0"/>
              </w:numPr>
              <w:ind w:left="216"/>
            </w:pPr>
          </w:p>
        </w:tc>
        <w:tc>
          <w:tcPr>
            <w:tcW w:w="8359" w:type="dxa"/>
            <w:tcBorders>
              <w:top w:val="single" w:sz="2" w:space="0" w:color="435169"/>
              <w:left w:val="single" w:sz="2" w:space="0" w:color="435169"/>
              <w:bottom w:val="single" w:sz="2" w:space="0" w:color="435169"/>
              <w:right w:val="single" w:sz="2" w:space="0" w:color="435169"/>
            </w:tcBorders>
          </w:tcPr>
          <w:p w:rsidR="00497E92" w:rsidRPr="005F7C7C" w:rsidRDefault="00EC1383" w:rsidP="00F90583">
            <w:pPr>
              <w:pStyle w:val="Heading2"/>
              <w:rPr>
                <w:b w:val="0"/>
                <w:color w:val="auto"/>
                <w:sz w:val="18"/>
              </w:rPr>
            </w:pPr>
            <w:r>
              <w:rPr>
                <w:rFonts w:ascii="Times New Roman" w:hAnsi="Times New Roman"/>
                <w:i/>
                <w:color w:val="000000"/>
                <w:sz w:val="32"/>
                <w:szCs w:val="32"/>
                <w:shd w:val="clear" w:color="auto" w:fill="FFFFFF"/>
              </w:rPr>
              <w:lastRenderedPageBreak/>
              <w:t xml:space="preserve">Armstrong’s Third Annual </w:t>
            </w:r>
            <w:r w:rsidR="00407FF3" w:rsidRPr="005F7C7C">
              <w:rPr>
                <w:rFonts w:ascii="Times New Roman" w:hAnsi="Times New Roman"/>
                <w:i/>
                <w:color w:val="000000"/>
                <w:sz w:val="32"/>
                <w:szCs w:val="32"/>
                <w:shd w:val="clear" w:color="auto" w:fill="FFFFFF"/>
              </w:rPr>
              <w:t>College and Career Day 2015</w:t>
            </w:r>
            <w:r w:rsidR="00407FF3" w:rsidRPr="005F7C7C">
              <w:rPr>
                <w:b w:val="0"/>
                <w:color w:val="auto"/>
                <w:sz w:val="18"/>
              </w:rPr>
              <w:t xml:space="preserve"> </w:t>
            </w:r>
          </w:p>
          <w:p w:rsidR="002C2D65" w:rsidRPr="002C2D65" w:rsidRDefault="002C2D65" w:rsidP="002C2D65"/>
          <w:p w:rsidR="002C2D65" w:rsidRDefault="00B64082" w:rsidP="002C2D65">
            <w:pPr>
              <w:rPr>
                <w:rFonts w:ascii="Times New Roman" w:hAnsi="Times New Roman"/>
                <w:color w:val="000000"/>
                <w:sz w:val="20"/>
                <w:szCs w:val="20"/>
                <w:shd w:val="clear" w:color="auto" w:fill="FFFFFF"/>
              </w:rPr>
            </w:pPr>
            <w:r>
              <w:rPr>
                <w:rFonts w:ascii="Times New Roman" w:hAnsi="Times New Roman"/>
                <w:color w:val="000000"/>
                <w:sz w:val="24"/>
                <w:shd w:val="clear" w:color="auto" w:fill="FFFFFF"/>
              </w:rPr>
              <w:t>Armstrong</w:t>
            </w:r>
            <w:r w:rsidR="005B70A0">
              <w:rPr>
                <w:rFonts w:ascii="Times New Roman" w:hAnsi="Times New Roman"/>
                <w:color w:val="000000"/>
                <w:sz w:val="24"/>
                <w:shd w:val="clear" w:color="auto" w:fill="FFFFFF"/>
              </w:rPr>
              <w:t xml:space="preserve"> prepar</w:t>
            </w:r>
            <w:r>
              <w:rPr>
                <w:rFonts w:ascii="Times New Roman" w:hAnsi="Times New Roman"/>
                <w:color w:val="000000"/>
                <w:sz w:val="24"/>
                <w:shd w:val="clear" w:color="auto" w:fill="FFFFFF"/>
              </w:rPr>
              <w:t>es</w:t>
            </w:r>
            <w:r w:rsidR="005B70A0">
              <w:rPr>
                <w:rFonts w:ascii="Times New Roman" w:hAnsi="Times New Roman"/>
                <w:color w:val="000000"/>
                <w:sz w:val="24"/>
                <w:shd w:val="clear" w:color="auto" w:fill="FFFFFF"/>
              </w:rPr>
              <w:t xml:space="preserve"> for its</w:t>
            </w:r>
            <w:r w:rsidR="002C2D65">
              <w:rPr>
                <w:rFonts w:ascii="Times New Roman" w:hAnsi="Times New Roman"/>
                <w:color w:val="000000"/>
                <w:sz w:val="24"/>
                <w:shd w:val="clear" w:color="auto" w:fill="FFFFFF"/>
              </w:rPr>
              <w:t xml:space="preserve"> </w:t>
            </w:r>
            <w:r w:rsidR="002C2D65" w:rsidRPr="005B70A0">
              <w:rPr>
                <w:rFonts w:ascii="Times New Roman" w:hAnsi="Times New Roman"/>
                <w:i/>
                <w:color w:val="000000"/>
                <w:sz w:val="24"/>
                <w:shd w:val="clear" w:color="auto" w:fill="FFFFFF"/>
              </w:rPr>
              <w:t>Third Annual College and Career Day 2015</w:t>
            </w:r>
            <w:r w:rsidR="00276542">
              <w:rPr>
                <w:rFonts w:ascii="Times New Roman" w:hAnsi="Times New Roman"/>
                <w:i/>
                <w:color w:val="000000"/>
                <w:sz w:val="24"/>
                <w:shd w:val="clear" w:color="auto" w:fill="FFFFFF"/>
              </w:rPr>
              <w:t xml:space="preserve"> </w:t>
            </w:r>
            <w:r w:rsidR="00276542" w:rsidRPr="00276542">
              <w:rPr>
                <w:rFonts w:ascii="Times New Roman" w:hAnsi="Times New Roman"/>
                <w:color w:val="000000"/>
                <w:sz w:val="24"/>
                <w:shd w:val="clear" w:color="auto" w:fill="FFFFFF"/>
              </w:rPr>
              <w:t>for our eighth grade students</w:t>
            </w:r>
            <w:r w:rsidR="001B05A1">
              <w:rPr>
                <w:rFonts w:ascii="Times New Roman" w:hAnsi="Times New Roman"/>
                <w:color w:val="000000"/>
                <w:sz w:val="24"/>
                <w:shd w:val="clear" w:color="auto" w:fill="FFFFFF"/>
              </w:rPr>
              <w:t>!</w:t>
            </w:r>
            <w:r w:rsidR="002C2D65">
              <w:rPr>
                <w:rFonts w:ascii="Times New Roman" w:hAnsi="Times New Roman"/>
                <w:color w:val="000000"/>
                <w:sz w:val="24"/>
                <w:shd w:val="clear" w:color="auto" w:fill="FFFFFF"/>
              </w:rPr>
              <w:t xml:space="preserve">  Each of the day’s events </w:t>
            </w:r>
            <w:r w:rsidR="005F7C7C">
              <w:rPr>
                <w:rFonts w:ascii="Times New Roman" w:hAnsi="Times New Roman"/>
                <w:color w:val="000000"/>
                <w:sz w:val="24"/>
                <w:shd w:val="clear" w:color="auto" w:fill="FFFFFF"/>
              </w:rPr>
              <w:t>is</w:t>
            </w:r>
            <w:r w:rsidR="002C2D65">
              <w:rPr>
                <w:rFonts w:ascii="Times New Roman" w:hAnsi="Times New Roman"/>
                <w:color w:val="000000"/>
                <w:sz w:val="24"/>
                <w:shd w:val="clear" w:color="auto" w:fill="FFFFFF"/>
              </w:rPr>
              <w:t xml:space="preserve"> listed below along with a brief summary.</w:t>
            </w:r>
            <w:r w:rsidR="003E389A">
              <w:rPr>
                <w:rFonts w:ascii="Times New Roman" w:hAnsi="Times New Roman"/>
                <w:color w:val="000000"/>
                <w:sz w:val="24"/>
                <w:shd w:val="clear" w:color="auto" w:fill="FFFFFF"/>
              </w:rPr>
              <w:t xml:space="preserve">  </w:t>
            </w:r>
            <w:r w:rsidR="005F7C7C">
              <w:rPr>
                <w:rFonts w:ascii="Times New Roman" w:hAnsi="Times New Roman"/>
                <w:color w:val="000000"/>
                <w:sz w:val="24"/>
                <w:shd w:val="clear" w:color="auto" w:fill="FFFFFF"/>
              </w:rPr>
              <w:t>All of the</w:t>
            </w:r>
            <w:r w:rsidR="00785CDD">
              <w:rPr>
                <w:rFonts w:ascii="Times New Roman" w:hAnsi="Times New Roman"/>
                <w:color w:val="000000"/>
                <w:sz w:val="24"/>
                <w:shd w:val="clear" w:color="auto" w:fill="FFFFFF"/>
              </w:rPr>
              <w:t xml:space="preserve"> downloadable brochures</w:t>
            </w:r>
            <w:r w:rsidR="00FE4455">
              <w:rPr>
                <w:rFonts w:ascii="Times New Roman" w:hAnsi="Times New Roman"/>
                <w:color w:val="000000"/>
                <w:sz w:val="24"/>
                <w:shd w:val="clear" w:color="auto" w:fill="FFFFFF"/>
              </w:rPr>
              <w:t xml:space="preserve">, </w:t>
            </w:r>
            <w:r w:rsidR="007B60DC">
              <w:rPr>
                <w:rFonts w:ascii="Times New Roman" w:hAnsi="Times New Roman"/>
                <w:color w:val="000000"/>
                <w:sz w:val="24"/>
                <w:shd w:val="clear" w:color="auto" w:fill="FFFFFF"/>
              </w:rPr>
              <w:t>documents</w:t>
            </w:r>
            <w:r w:rsidR="00FE4455">
              <w:rPr>
                <w:rFonts w:ascii="Times New Roman" w:hAnsi="Times New Roman"/>
                <w:color w:val="000000"/>
                <w:sz w:val="24"/>
                <w:shd w:val="clear" w:color="auto" w:fill="FFFFFF"/>
              </w:rPr>
              <w:t>,</w:t>
            </w:r>
            <w:r w:rsidR="005F7C7C">
              <w:rPr>
                <w:rFonts w:ascii="Times New Roman" w:hAnsi="Times New Roman"/>
                <w:color w:val="000000"/>
                <w:sz w:val="24"/>
                <w:shd w:val="clear" w:color="auto" w:fill="FFFFFF"/>
              </w:rPr>
              <w:t xml:space="preserve"> and noteworthy links can be found on Armstrong’s Guidance Department webpage </w:t>
            </w:r>
            <w:r w:rsidR="005F7C7C" w:rsidRPr="005F7C7C">
              <w:rPr>
                <w:rFonts w:ascii="Times New Roman" w:hAnsi="Times New Roman"/>
                <w:i/>
                <w:color w:val="000000"/>
                <w:sz w:val="24"/>
                <w:shd w:val="clear" w:color="auto" w:fill="FFFFFF"/>
              </w:rPr>
              <w:t>Guidance News That You Can Use</w:t>
            </w:r>
            <w:r w:rsidR="005F7C7C">
              <w:rPr>
                <w:rFonts w:ascii="Times New Roman" w:hAnsi="Times New Roman"/>
                <w:color w:val="000000"/>
                <w:sz w:val="24"/>
                <w:shd w:val="clear" w:color="auto" w:fill="FFFFFF"/>
              </w:rPr>
              <w:t xml:space="preserve">.  </w:t>
            </w:r>
            <w:hyperlink r:id="rId13" w:history="1">
              <w:r w:rsidR="002C2D65" w:rsidRPr="00264404">
                <w:rPr>
                  <w:rStyle w:val="Hyperlink"/>
                  <w:rFonts w:ascii="Times New Roman" w:hAnsi="Times New Roman"/>
                  <w:sz w:val="20"/>
                  <w:szCs w:val="20"/>
                  <w:shd w:val="clear" w:color="auto" w:fill="FFFFFF"/>
                </w:rPr>
                <w:t>http://guidancenewsthatyoucanuse.wikispaces.com/College+and+Career+Day+2015</w:t>
              </w:r>
            </w:hyperlink>
            <w:r w:rsidR="002C2D65" w:rsidRPr="00264404">
              <w:rPr>
                <w:rFonts w:ascii="Times New Roman" w:hAnsi="Times New Roman"/>
                <w:color w:val="000000"/>
                <w:sz w:val="20"/>
                <w:szCs w:val="20"/>
                <w:shd w:val="clear" w:color="auto" w:fill="FFFFFF"/>
              </w:rPr>
              <w:t>.</w:t>
            </w:r>
          </w:p>
          <w:p w:rsidR="00407FF3" w:rsidRPr="00407FF3" w:rsidRDefault="00407FF3" w:rsidP="00407FF3"/>
          <w:p w:rsidR="00264404" w:rsidRDefault="00407FF3" w:rsidP="00407FF3">
            <w:pPr>
              <w:rPr>
                <w:rFonts w:ascii="Times New Roman" w:hAnsi="Times New Roman"/>
                <w:color w:val="000000"/>
                <w:sz w:val="24"/>
                <w:shd w:val="clear" w:color="auto" w:fill="FFFFFF"/>
              </w:rPr>
            </w:pPr>
            <w:r w:rsidRPr="00407FF3">
              <w:rPr>
                <w:rFonts w:ascii="Times New Roman" w:hAnsi="Times New Roman"/>
                <w:b/>
                <w:color w:val="000000"/>
                <w:sz w:val="24"/>
                <w:u w:val="single"/>
                <w:shd w:val="clear" w:color="auto" w:fill="FFFFFF"/>
              </w:rPr>
              <w:t xml:space="preserve">Friday, </w:t>
            </w:r>
            <w:r w:rsidR="00D30451">
              <w:rPr>
                <w:rFonts w:ascii="Times New Roman" w:hAnsi="Times New Roman"/>
                <w:b/>
                <w:color w:val="000000"/>
                <w:sz w:val="24"/>
                <w:u w:val="single"/>
                <w:shd w:val="clear" w:color="auto" w:fill="FFFFFF"/>
              </w:rPr>
              <w:t>May 29 and Tuesday, June 2</w:t>
            </w:r>
            <w:r w:rsidRPr="00407FF3">
              <w:rPr>
                <w:rFonts w:ascii="Times New Roman" w:hAnsi="Times New Roman"/>
                <w:b/>
                <w:color w:val="000000"/>
                <w:sz w:val="24"/>
                <w:u w:val="single"/>
                <w:shd w:val="clear" w:color="auto" w:fill="FFFFFF"/>
              </w:rPr>
              <w:t xml:space="preserve"> – </w:t>
            </w:r>
            <w:r w:rsidRPr="00D30451">
              <w:rPr>
                <w:rFonts w:ascii="Times New Roman" w:hAnsi="Times New Roman"/>
                <w:b/>
                <w:color w:val="000000"/>
                <w:sz w:val="24"/>
                <w:u w:val="single"/>
                <w:shd w:val="clear" w:color="auto" w:fill="FFFFFF"/>
              </w:rPr>
              <w:t xml:space="preserve">Overview Lesson </w:t>
            </w:r>
          </w:p>
          <w:p w:rsidR="00785CDD" w:rsidRDefault="009D3A98" w:rsidP="00407FF3">
            <w:pPr>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During their English classes, </w:t>
            </w:r>
            <w:r w:rsidR="007B3256">
              <w:rPr>
                <w:rFonts w:ascii="Times New Roman" w:hAnsi="Times New Roman"/>
                <w:color w:val="000000"/>
                <w:sz w:val="24"/>
                <w:shd w:val="clear" w:color="auto" w:fill="FFFFFF"/>
              </w:rPr>
              <w:t>Karla Jones</w:t>
            </w:r>
            <w:r w:rsidR="007A5C60">
              <w:rPr>
                <w:rFonts w:ascii="Times New Roman" w:hAnsi="Times New Roman"/>
                <w:color w:val="000000"/>
                <w:sz w:val="24"/>
                <w:shd w:val="clear" w:color="auto" w:fill="FFFFFF"/>
              </w:rPr>
              <w:t xml:space="preserve">, Armstrong School Counselor, </w:t>
            </w:r>
            <w:r w:rsidR="007B3256">
              <w:rPr>
                <w:rFonts w:ascii="Times New Roman" w:hAnsi="Times New Roman"/>
                <w:color w:val="000000"/>
                <w:sz w:val="24"/>
                <w:shd w:val="clear" w:color="auto" w:fill="FFFFFF"/>
              </w:rPr>
              <w:t>will distribute</w:t>
            </w:r>
            <w:r w:rsidR="00FB3DCB">
              <w:rPr>
                <w:rFonts w:ascii="Times New Roman" w:hAnsi="Times New Roman"/>
                <w:color w:val="000000"/>
                <w:sz w:val="24"/>
                <w:shd w:val="clear" w:color="auto" w:fill="FFFFFF"/>
              </w:rPr>
              <w:t xml:space="preserve"> brochures and </w:t>
            </w:r>
            <w:r w:rsidR="000F4D5D">
              <w:rPr>
                <w:rFonts w:ascii="Times New Roman" w:hAnsi="Times New Roman"/>
                <w:color w:val="000000"/>
                <w:sz w:val="24"/>
                <w:shd w:val="clear" w:color="auto" w:fill="FFFFFF"/>
              </w:rPr>
              <w:t>discuss with</w:t>
            </w:r>
            <w:r w:rsidR="002C3529">
              <w:rPr>
                <w:rFonts w:ascii="Times New Roman" w:hAnsi="Times New Roman"/>
                <w:color w:val="000000"/>
                <w:sz w:val="24"/>
                <w:shd w:val="clear" w:color="auto" w:fill="FFFFFF"/>
              </w:rPr>
              <w:t xml:space="preserve"> students </w:t>
            </w:r>
            <w:r w:rsidR="000F4D5D">
              <w:rPr>
                <w:rFonts w:ascii="Times New Roman" w:hAnsi="Times New Roman"/>
                <w:color w:val="000000"/>
                <w:sz w:val="24"/>
                <w:shd w:val="clear" w:color="auto" w:fill="FFFFFF"/>
              </w:rPr>
              <w:t>th</w:t>
            </w:r>
            <w:r w:rsidR="00A9082D">
              <w:rPr>
                <w:rFonts w:ascii="Times New Roman" w:hAnsi="Times New Roman"/>
                <w:color w:val="000000"/>
                <w:sz w:val="24"/>
                <w:shd w:val="clear" w:color="auto" w:fill="FFFFFF"/>
              </w:rPr>
              <w:t xml:space="preserve">e </w:t>
            </w:r>
            <w:r w:rsidR="00B106E8">
              <w:rPr>
                <w:rFonts w:ascii="Times New Roman" w:hAnsi="Times New Roman"/>
                <w:color w:val="000000"/>
                <w:sz w:val="24"/>
                <w:shd w:val="clear" w:color="auto" w:fill="FFFFFF"/>
              </w:rPr>
              <w:t>benefits</w:t>
            </w:r>
            <w:r w:rsidR="00A9082D">
              <w:rPr>
                <w:rFonts w:ascii="Times New Roman" w:hAnsi="Times New Roman"/>
                <w:color w:val="000000"/>
                <w:sz w:val="24"/>
                <w:shd w:val="clear" w:color="auto" w:fill="FFFFFF"/>
              </w:rPr>
              <w:t xml:space="preserve"> of graduating from high school and possible </w:t>
            </w:r>
            <w:r w:rsidR="006C2216">
              <w:rPr>
                <w:rFonts w:ascii="Times New Roman" w:hAnsi="Times New Roman"/>
                <w:color w:val="000000"/>
                <w:sz w:val="24"/>
                <w:shd w:val="clear" w:color="auto" w:fill="FFFFFF"/>
              </w:rPr>
              <w:t xml:space="preserve">life </w:t>
            </w:r>
            <w:r w:rsidR="00A9082D">
              <w:rPr>
                <w:rFonts w:ascii="Times New Roman" w:hAnsi="Times New Roman"/>
                <w:color w:val="000000"/>
                <w:sz w:val="24"/>
                <w:shd w:val="clear" w:color="auto" w:fill="FFFFFF"/>
              </w:rPr>
              <w:t>consequences if they do not.  They will also</w:t>
            </w:r>
            <w:r>
              <w:rPr>
                <w:rFonts w:ascii="Times New Roman" w:hAnsi="Times New Roman"/>
                <w:color w:val="000000"/>
                <w:sz w:val="24"/>
                <w:shd w:val="clear" w:color="auto" w:fill="FFFFFF"/>
              </w:rPr>
              <w:t xml:space="preserve"> learn </w:t>
            </w:r>
            <w:r w:rsidR="003A4528">
              <w:rPr>
                <w:rFonts w:ascii="Times New Roman" w:hAnsi="Times New Roman"/>
                <w:color w:val="000000"/>
                <w:sz w:val="24"/>
                <w:shd w:val="clear" w:color="auto" w:fill="FFFFFF"/>
              </w:rPr>
              <w:t xml:space="preserve">the </w:t>
            </w:r>
            <w:r w:rsidR="00A9082D">
              <w:rPr>
                <w:rFonts w:ascii="Times New Roman" w:hAnsi="Times New Roman"/>
                <w:color w:val="000000"/>
                <w:sz w:val="24"/>
                <w:shd w:val="clear" w:color="auto" w:fill="FFFFFF"/>
              </w:rPr>
              <w:t xml:space="preserve">financial </w:t>
            </w:r>
            <w:r w:rsidR="003A4528">
              <w:rPr>
                <w:rFonts w:ascii="Times New Roman" w:hAnsi="Times New Roman"/>
                <w:color w:val="000000"/>
                <w:sz w:val="24"/>
                <w:shd w:val="clear" w:color="auto" w:fill="FFFFFF"/>
              </w:rPr>
              <w:t xml:space="preserve">benefits of graduating from </w:t>
            </w:r>
            <w:r w:rsidR="00A9082D">
              <w:rPr>
                <w:rFonts w:ascii="Times New Roman" w:hAnsi="Times New Roman"/>
                <w:color w:val="000000"/>
                <w:sz w:val="24"/>
                <w:shd w:val="clear" w:color="auto" w:fill="FFFFFF"/>
              </w:rPr>
              <w:t xml:space="preserve">a trade-school or </w:t>
            </w:r>
            <w:r w:rsidR="003A4528">
              <w:rPr>
                <w:rFonts w:ascii="Times New Roman" w:hAnsi="Times New Roman"/>
                <w:color w:val="000000"/>
                <w:sz w:val="24"/>
                <w:shd w:val="clear" w:color="auto" w:fill="FFFFFF"/>
              </w:rPr>
              <w:t>college</w:t>
            </w:r>
            <w:r w:rsidR="00A9082D">
              <w:rPr>
                <w:rFonts w:ascii="Times New Roman" w:hAnsi="Times New Roman"/>
                <w:color w:val="000000"/>
                <w:sz w:val="24"/>
                <w:shd w:val="clear" w:color="auto" w:fill="FFFFFF"/>
              </w:rPr>
              <w:t xml:space="preserve">.  </w:t>
            </w:r>
          </w:p>
          <w:p w:rsidR="00785CDD" w:rsidRDefault="00785CDD" w:rsidP="00407FF3">
            <w:pPr>
              <w:rPr>
                <w:rFonts w:ascii="Times New Roman" w:hAnsi="Times New Roman"/>
                <w:color w:val="000000"/>
                <w:sz w:val="24"/>
                <w:shd w:val="clear" w:color="auto" w:fill="FFFFFF"/>
              </w:rPr>
            </w:pPr>
          </w:p>
          <w:p w:rsidR="00264404" w:rsidRDefault="00407FF3" w:rsidP="00407FF3">
            <w:pPr>
              <w:rPr>
                <w:rFonts w:ascii="Times New Roman" w:hAnsi="Times New Roman"/>
                <w:sz w:val="24"/>
              </w:rPr>
            </w:pPr>
            <w:r w:rsidRPr="00407FF3">
              <w:rPr>
                <w:rFonts w:ascii="Times New Roman" w:hAnsi="Times New Roman"/>
                <w:b/>
                <w:color w:val="000000"/>
                <w:sz w:val="24"/>
                <w:u w:val="single"/>
                <w:shd w:val="clear" w:color="auto" w:fill="FFFFFF"/>
              </w:rPr>
              <w:t>Mo</w:t>
            </w:r>
            <w:r w:rsidR="00D30451">
              <w:rPr>
                <w:rFonts w:ascii="Times New Roman" w:hAnsi="Times New Roman"/>
                <w:b/>
                <w:color w:val="000000"/>
                <w:sz w:val="24"/>
                <w:u w:val="single"/>
                <w:shd w:val="clear" w:color="auto" w:fill="FFFFFF"/>
              </w:rPr>
              <w:t>nday, June 1</w:t>
            </w:r>
            <w:r w:rsidRPr="00407FF3">
              <w:rPr>
                <w:rFonts w:ascii="Times New Roman" w:hAnsi="Times New Roman"/>
                <w:b/>
                <w:color w:val="000000"/>
                <w:sz w:val="24"/>
                <w:u w:val="single"/>
                <w:shd w:val="clear" w:color="auto" w:fill="FFFFFF"/>
              </w:rPr>
              <w:t xml:space="preserve"> – </w:t>
            </w:r>
            <w:r w:rsidR="001F33B0">
              <w:rPr>
                <w:rFonts w:ascii="Times New Roman" w:hAnsi="Times New Roman"/>
                <w:b/>
                <w:color w:val="000000"/>
                <w:sz w:val="24"/>
                <w:u w:val="single"/>
                <w:shd w:val="clear" w:color="auto" w:fill="FFFFFF"/>
              </w:rPr>
              <w:t xml:space="preserve">PHEAA </w:t>
            </w:r>
            <w:r w:rsidRPr="00D30451">
              <w:rPr>
                <w:rFonts w:ascii="Times New Roman" w:hAnsi="Times New Roman"/>
                <w:b/>
                <w:color w:val="000000"/>
                <w:sz w:val="24"/>
                <w:u w:val="single"/>
                <w:shd w:val="clear" w:color="auto" w:fill="FFFFFF"/>
              </w:rPr>
              <w:t>C</w:t>
            </w:r>
            <w:r w:rsidRPr="00D30451">
              <w:rPr>
                <w:rFonts w:ascii="Times New Roman" w:hAnsi="Times New Roman"/>
                <w:b/>
                <w:sz w:val="24"/>
                <w:u w:val="single"/>
              </w:rPr>
              <w:t xml:space="preserve">areer </w:t>
            </w:r>
            <w:r w:rsidR="00755905" w:rsidRPr="00D30451">
              <w:rPr>
                <w:rFonts w:ascii="Times New Roman" w:hAnsi="Times New Roman"/>
                <w:b/>
                <w:sz w:val="24"/>
                <w:u w:val="single"/>
              </w:rPr>
              <w:t>Development Online Activity</w:t>
            </w:r>
            <w:r w:rsidR="00755905">
              <w:rPr>
                <w:rFonts w:ascii="Times New Roman" w:hAnsi="Times New Roman"/>
                <w:b/>
                <w:sz w:val="24"/>
                <w:u w:val="single"/>
              </w:rPr>
              <w:t xml:space="preserve"> </w:t>
            </w:r>
          </w:p>
          <w:p w:rsidR="00407FF3" w:rsidRPr="00407FF3" w:rsidRDefault="00BF49CA" w:rsidP="00407FF3">
            <w:pPr>
              <w:rPr>
                <w:rFonts w:ascii="Times New Roman" w:hAnsi="Times New Roman"/>
                <w:color w:val="000000"/>
                <w:sz w:val="24"/>
                <w:u w:val="single"/>
                <w:shd w:val="clear" w:color="auto" w:fill="FFFFFF"/>
              </w:rPr>
            </w:pPr>
            <w:r>
              <w:rPr>
                <w:rFonts w:ascii="Times New Roman" w:hAnsi="Times New Roman"/>
                <w:sz w:val="24"/>
              </w:rPr>
              <w:t xml:space="preserve">During their Algebra classes, </w:t>
            </w:r>
            <w:r w:rsidR="00407FF3" w:rsidRPr="00407FF3">
              <w:rPr>
                <w:rFonts w:ascii="Times New Roman" w:hAnsi="Times New Roman"/>
                <w:sz w:val="24"/>
              </w:rPr>
              <w:t>PHEAA</w:t>
            </w:r>
            <w:r w:rsidR="00FB253D">
              <w:rPr>
                <w:rFonts w:ascii="Times New Roman" w:hAnsi="Times New Roman"/>
                <w:sz w:val="24"/>
              </w:rPr>
              <w:t xml:space="preserve"> </w:t>
            </w:r>
            <w:r w:rsidR="00FB253D" w:rsidRPr="00EA7522">
              <w:rPr>
                <w:rFonts w:ascii="Times New Roman" w:hAnsi="Times New Roman"/>
                <w:sz w:val="20"/>
                <w:szCs w:val="20"/>
              </w:rPr>
              <w:t>(</w:t>
            </w:r>
            <w:r w:rsidR="00FB253D" w:rsidRPr="00EA7522">
              <w:rPr>
                <w:rStyle w:val="Strong"/>
                <w:rFonts w:ascii="Times New Roman" w:hAnsi="Times New Roman"/>
                <w:b w:val="0"/>
                <w:i/>
                <w:iCs/>
                <w:color w:val="000000"/>
                <w:sz w:val="20"/>
                <w:szCs w:val="20"/>
                <w:shd w:val="clear" w:color="auto" w:fill="FFFFFF"/>
              </w:rPr>
              <w:t xml:space="preserve">Pennsylvania Higher Education </w:t>
            </w:r>
            <w:r w:rsidR="00EA7522" w:rsidRPr="00EA7522">
              <w:rPr>
                <w:rStyle w:val="Strong"/>
                <w:rFonts w:ascii="Times New Roman" w:hAnsi="Times New Roman"/>
                <w:b w:val="0"/>
                <w:i/>
                <w:iCs/>
                <w:color w:val="000000"/>
                <w:sz w:val="20"/>
                <w:szCs w:val="20"/>
                <w:shd w:val="clear" w:color="auto" w:fill="FFFFFF"/>
              </w:rPr>
              <w:t>A</w:t>
            </w:r>
            <w:r w:rsidR="00FB253D" w:rsidRPr="00EA7522">
              <w:rPr>
                <w:rStyle w:val="Strong"/>
                <w:rFonts w:ascii="Times New Roman" w:hAnsi="Times New Roman"/>
                <w:b w:val="0"/>
                <w:i/>
                <w:iCs/>
                <w:color w:val="000000"/>
                <w:sz w:val="20"/>
                <w:szCs w:val="20"/>
                <w:shd w:val="clear" w:color="auto" w:fill="FFFFFF"/>
              </w:rPr>
              <w:t>ssistance Agency</w:t>
            </w:r>
            <w:r w:rsidR="000940D0" w:rsidRPr="00EA7522">
              <w:rPr>
                <w:rStyle w:val="Strong"/>
                <w:rFonts w:ascii="Times New Roman" w:hAnsi="Times New Roman"/>
                <w:b w:val="0"/>
                <w:i/>
                <w:iCs/>
                <w:color w:val="000000"/>
                <w:sz w:val="20"/>
                <w:szCs w:val="20"/>
                <w:shd w:val="clear" w:color="auto" w:fill="FFFFFF"/>
              </w:rPr>
              <w:t xml:space="preserve"> </w:t>
            </w:r>
            <w:hyperlink r:id="rId14" w:history="1">
              <w:r w:rsidR="000940D0" w:rsidRPr="000940D0">
                <w:rPr>
                  <w:rStyle w:val="Hyperlink"/>
                  <w:rFonts w:ascii="Times New Roman" w:hAnsi="Times New Roman"/>
                  <w:iCs/>
                  <w:sz w:val="20"/>
                  <w:szCs w:val="20"/>
                  <w:shd w:val="clear" w:color="auto" w:fill="FFFFFF"/>
                </w:rPr>
                <w:t>http://pheaa.org</w:t>
              </w:r>
            </w:hyperlink>
            <w:r w:rsidR="00307BA4">
              <w:rPr>
                <w:rStyle w:val="Strong"/>
                <w:rFonts w:ascii="Times New Roman" w:hAnsi="Times New Roman"/>
                <w:b w:val="0"/>
                <w:iCs/>
                <w:color w:val="000000"/>
                <w:sz w:val="20"/>
                <w:szCs w:val="20"/>
                <w:shd w:val="clear" w:color="auto" w:fill="FFFFFF"/>
              </w:rPr>
              <w:t>)</w:t>
            </w:r>
            <w:r w:rsidR="00D951C3">
              <w:rPr>
                <w:rStyle w:val="Strong"/>
                <w:rFonts w:ascii="Times New Roman" w:hAnsi="Times New Roman"/>
                <w:b w:val="0"/>
                <w:iCs/>
                <w:color w:val="000000"/>
                <w:sz w:val="20"/>
                <w:szCs w:val="20"/>
                <w:shd w:val="clear" w:color="auto" w:fill="FFFFFF"/>
              </w:rPr>
              <w:t xml:space="preserve"> </w:t>
            </w:r>
            <w:r w:rsidR="00607C21" w:rsidRPr="00607C21">
              <w:rPr>
                <w:rStyle w:val="Strong"/>
                <w:rFonts w:ascii="Times New Roman" w:hAnsi="Times New Roman"/>
                <w:b w:val="0"/>
                <w:iCs/>
                <w:color w:val="000000"/>
                <w:sz w:val="24"/>
                <w:shd w:val="clear" w:color="auto" w:fill="FFFFFF"/>
              </w:rPr>
              <w:t>representatives</w:t>
            </w:r>
            <w:r w:rsidR="00676B4F">
              <w:rPr>
                <w:rStyle w:val="Strong"/>
                <w:rFonts w:ascii="Times New Roman" w:hAnsi="Times New Roman"/>
                <w:b w:val="0"/>
                <w:iCs/>
                <w:color w:val="000000"/>
                <w:sz w:val="24"/>
                <w:shd w:val="clear" w:color="auto" w:fill="FFFFFF"/>
              </w:rPr>
              <w:t>,</w:t>
            </w:r>
            <w:r w:rsidR="00607C21" w:rsidRPr="00607C21">
              <w:rPr>
                <w:rStyle w:val="Strong"/>
                <w:rFonts w:ascii="Times New Roman" w:hAnsi="Times New Roman"/>
                <w:b w:val="0"/>
                <w:iCs/>
                <w:color w:val="000000"/>
                <w:sz w:val="24"/>
                <w:shd w:val="clear" w:color="auto" w:fill="FFFFFF"/>
              </w:rPr>
              <w:t xml:space="preserve"> </w:t>
            </w:r>
            <w:r w:rsidR="00407FF3" w:rsidRPr="00407FF3">
              <w:rPr>
                <w:rFonts w:ascii="Times New Roman" w:hAnsi="Times New Roman"/>
                <w:sz w:val="24"/>
              </w:rPr>
              <w:t xml:space="preserve">Frances </w:t>
            </w:r>
            <w:proofErr w:type="spellStart"/>
            <w:r w:rsidR="00407FF3" w:rsidRPr="00407FF3">
              <w:rPr>
                <w:rFonts w:ascii="Times New Roman" w:hAnsi="Times New Roman"/>
                <w:sz w:val="24"/>
              </w:rPr>
              <w:t>McKeown</w:t>
            </w:r>
            <w:proofErr w:type="spellEnd"/>
            <w:r w:rsidR="00407FF3" w:rsidRPr="00407FF3">
              <w:rPr>
                <w:rFonts w:ascii="Times New Roman" w:hAnsi="Times New Roman"/>
                <w:sz w:val="24"/>
              </w:rPr>
              <w:t xml:space="preserve"> and Michael Burke</w:t>
            </w:r>
            <w:r w:rsidR="00676B4F">
              <w:rPr>
                <w:rFonts w:ascii="Times New Roman" w:hAnsi="Times New Roman"/>
                <w:sz w:val="24"/>
              </w:rPr>
              <w:t>,</w:t>
            </w:r>
            <w:r w:rsidR="00276542">
              <w:rPr>
                <w:rFonts w:ascii="Times New Roman" w:hAnsi="Times New Roman"/>
                <w:sz w:val="24"/>
              </w:rPr>
              <w:t xml:space="preserve"> </w:t>
            </w:r>
            <w:r w:rsidR="000D6D1D">
              <w:rPr>
                <w:rFonts w:ascii="Times New Roman" w:hAnsi="Times New Roman"/>
                <w:sz w:val="24"/>
              </w:rPr>
              <w:t>w</w:t>
            </w:r>
            <w:r w:rsidR="009B64CC">
              <w:rPr>
                <w:rFonts w:ascii="Times New Roman" w:hAnsi="Times New Roman"/>
                <w:sz w:val="24"/>
              </w:rPr>
              <w:t>ill lead the students through a career development</w:t>
            </w:r>
            <w:r w:rsidR="000D6D1D">
              <w:rPr>
                <w:rFonts w:ascii="Times New Roman" w:hAnsi="Times New Roman"/>
                <w:sz w:val="24"/>
              </w:rPr>
              <w:t xml:space="preserve"> online activity</w:t>
            </w:r>
            <w:r w:rsidR="009B64CC">
              <w:rPr>
                <w:rFonts w:ascii="Times New Roman" w:hAnsi="Times New Roman"/>
                <w:sz w:val="24"/>
              </w:rPr>
              <w:t xml:space="preserve">.  </w:t>
            </w:r>
            <w:r w:rsidR="001D0085">
              <w:rPr>
                <w:rFonts w:ascii="Times New Roman" w:hAnsi="Times New Roman"/>
                <w:sz w:val="24"/>
              </w:rPr>
              <w:t>Each</w:t>
            </w:r>
            <w:r w:rsidR="009B64CC">
              <w:rPr>
                <w:rFonts w:ascii="Times New Roman" w:hAnsi="Times New Roman"/>
                <w:sz w:val="24"/>
              </w:rPr>
              <w:t xml:space="preserve"> team </w:t>
            </w:r>
            <w:r w:rsidR="000D6D1D">
              <w:rPr>
                <w:rFonts w:ascii="Times New Roman" w:hAnsi="Times New Roman"/>
                <w:sz w:val="24"/>
              </w:rPr>
              <w:t xml:space="preserve">of students </w:t>
            </w:r>
            <w:r w:rsidR="001D0085">
              <w:rPr>
                <w:rFonts w:ascii="Times New Roman" w:hAnsi="Times New Roman"/>
                <w:sz w:val="24"/>
              </w:rPr>
              <w:t xml:space="preserve">will </w:t>
            </w:r>
            <w:bookmarkStart w:id="0" w:name="_GoBack"/>
            <w:bookmarkEnd w:id="0"/>
            <w:r w:rsidR="000D6D1D">
              <w:rPr>
                <w:rFonts w:ascii="Times New Roman" w:hAnsi="Times New Roman"/>
                <w:sz w:val="24"/>
              </w:rPr>
              <w:t xml:space="preserve">explore and select a </w:t>
            </w:r>
            <w:r w:rsidR="00B0123D" w:rsidRPr="00B0123D">
              <w:rPr>
                <w:rFonts w:ascii="Times New Roman" w:hAnsi="Times New Roman"/>
                <w:i/>
                <w:sz w:val="24"/>
              </w:rPr>
              <w:t>C</w:t>
            </w:r>
            <w:r w:rsidR="009B64CC" w:rsidRPr="00B0123D">
              <w:rPr>
                <w:rFonts w:ascii="Times New Roman" w:hAnsi="Times New Roman"/>
                <w:i/>
                <w:sz w:val="24"/>
              </w:rPr>
              <w:t>areer</w:t>
            </w:r>
            <w:r w:rsidR="009B64CC">
              <w:rPr>
                <w:rFonts w:ascii="Times New Roman" w:hAnsi="Times New Roman"/>
                <w:sz w:val="24"/>
              </w:rPr>
              <w:t>,</w:t>
            </w:r>
            <w:r w:rsidR="000D6D1D">
              <w:rPr>
                <w:rFonts w:ascii="Times New Roman" w:hAnsi="Times New Roman"/>
                <w:sz w:val="24"/>
              </w:rPr>
              <w:t xml:space="preserve"> provide an </w:t>
            </w:r>
            <w:r w:rsidR="000D6D1D" w:rsidRPr="000D6D1D">
              <w:rPr>
                <w:rFonts w:ascii="Times New Roman" w:hAnsi="Times New Roman"/>
                <w:i/>
                <w:sz w:val="24"/>
              </w:rPr>
              <w:t>Explanation</w:t>
            </w:r>
            <w:r w:rsidR="009B64CC">
              <w:rPr>
                <w:rFonts w:ascii="Times New Roman" w:hAnsi="Times New Roman"/>
                <w:i/>
                <w:sz w:val="24"/>
              </w:rPr>
              <w:t xml:space="preserve"> of the Career, </w:t>
            </w:r>
            <w:r w:rsidR="009B64CC" w:rsidRPr="009B64CC">
              <w:rPr>
                <w:rFonts w:ascii="Times New Roman" w:hAnsi="Times New Roman"/>
                <w:sz w:val="24"/>
              </w:rPr>
              <w:t>a</w:t>
            </w:r>
            <w:r w:rsidR="000D6D1D">
              <w:rPr>
                <w:rFonts w:ascii="Times New Roman" w:hAnsi="Times New Roman"/>
                <w:sz w:val="24"/>
              </w:rPr>
              <w:t xml:space="preserve">nd </w:t>
            </w:r>
            <w:r w:rsidR="000D6D1D" w:rsidRPr="000D6D1D">
              <w:rPr>
                <w:rFonts w:ascii="Times New Roman" w:hAnsi="Times New Roman"/>
                <w:i/>
                <w:sz w:val="24"/>
              </w:rPr>
              <w:t>Education of the Career</w:t>
            </w:r>
            <w:r w:rsidR="00905268">
              <w:rPr>
                <w:rFonts w:ascii="Times New Roman" w:hAnsi="Times New Roman"/>
                <w:i/>
                <w:sz w:val="24"/>
              </w:rPr>
              <w:t xml:space="preserve">.  </w:t>
            </w:r>
            <w:r w:rsidR="00905268" w:rsidRPr="00905268">
              <w:rPr>
                <w:rFonts w:ascii="Times New Roman" w:hAnsi="Times New Roman"/>
                <w:sz w:val="24"/>
              </w:rPr>
              <w:t xml:space="preserve">A </w:t>
            </w:r>
            <w:r w:rsidR="00EA7522">
              <w:rPr>
                <w:rFonts w:ascii="Times New Roman" w:hAnsi="Times New Roman"/>
                <w:sz w:val="24"/>
              </w:rPr>
              <w:t>s</w:t>
            </w:r>
            <w:r w:rsidR="00905268" w:rsidRPr="00905268">
              <w:rPr>
                <w:rFonts w:ascii="Times New Roman" w:hAnsi="Times New Roman"/>
                <w:sz w:val="24"/>
              </w:rPr>
              <w:t>ummary of their findings will be</w:t>
            </w:r>
            <w:r w:rsidR="00905268">
              <w:rPr>
                <w:rFonts w:ascii="Times New Roman" w:hAnsi="Times New Roman"/>
                <w:i/>
                <w:sz w:val="24"/>
              </w:rPr>
              <w:t xml:space="preserve"> </w:t>
            </w:r>
            <w:r w:rsidR="00905268">
              <w:rPr>
                <w:rFonts w:ascii="Times New Roman" w:hAnsi="Times New Roman"/>
                <w:sz w:val="24"/>
              </w:rPr>
              <w:t>shared</w:t>
            </w:r>
            <w:r w:rsidR="000D6D1D">
              <w:rPr>
                <w:rFonts w:ascii="Times New Roman" w:hAnsi="Times New Roman"/>
                <w:sz w:val="24"/>
              </w:rPr>
              <w:t xml:space="preserve"> with the</w:t>
            </w:r>
            <w:r w:rsidR="00E06C38">
              <w:rPr>
                <w:rFonts w:ascii="Times New Roman" w:hAnsi="Times New Roman"/>
                <w:sz w:val="24"/>
              </w:rPr>
              <w:t>ir</w:t>
            </w:r>
            <w:r w:rsidR="000D6D1D">
              <w:rPr>
                <w:rFonts w:ascii="Times New Roman" w:hAnsi="Times New Roman"/>
                <w:sz w:val="24"/>
              </w:rPr>
              <w:t xml:space="preserve"> class</w:t>
            </w:r>
            <w:r w:rsidR="001E30A0">
              <w:rPr>
                <w:rFonts w:ascii="Times New Roman" w:hAnsi="Times New Roman"/>
                <w:sz w:val="24"/>
              </w:rPr>
              <w:t>mates</w:t>
            </w:r>
            <w:r w:rsidR="000D6D1D">
              <w:rPr>
                <w:rFonts w:ascii="Times New Roman" w:hAnsi="Times New Roman"/>
                <w:sz w:val="24"/>
              </w:rPr>
              <w:t xml:space="preserve"> using the </w:t>
            </w:r>
            <w:proofErr w:type="spellStart"/>
            <w:r w:rsidR="000D6D1D">
              <w:rPr>
                <w:rFonts w:ascii="Times New Roman" w:hAnsi="Times New Roman"/>
                <w:sz w:val="24"/>
              </w:rPr>
              <w:t>SMARTBoard</w:t>
            </w:r>
            <w:proofErr w:type="spellEnd"/>
            <w:r w:rsidR="000D6D1D">
              <w:rPr>
                <w:rFonts w:ascii="Times New Roman" w:hAnsi="Times New Roman"/>
                <w:sz w:val="24"/>
              </w:rPr>
              <w:t>.</w:t>
            </w:r>
            <w:r w:rsidR="00407FF3" w:rsidRPr="00407FF3">
              <w:rPr>
                <w:rFonts w:ascii="Times New Roman" w:hAnsi="Times New Roman"/>
                <w:sz w:val="24"/>
                <w:u w:val="single"/>
              </w:rPr>
              <w:t xml:space="preserve"> </w:t>
            </w:r>
          </w:p>
          <w:p w:rsidR="00407FF3" w:rsidRDefault="00407FF3" w:rsidP="00407FF3">
            <w:pPr>
              <w:rPr>
                <w:rFonts w:ascii="Times New Roman" w:hAnsi="Times New Roman"/>
                <w:color w:val="000000"/>
                <w:sz w:val="24"/>
                <w:shd w:val="clear" w:color="auto" w:fill="FFFFFF"/>
              </w:rPr>
            </w:pPr>
          </w:p>
          <w:p w:rsidR="00264404" w:rsidRDefault="00D30451" w:rsidP="00755905">
            <w:pPr>
              <w:rPr>
                <w:rFonts w:ascii="Times New Roman" w:hAnsi="Times New Roman"/>
                <w:b/>
                <w:color w:val="000000"/>
                <w:sz w:val="24"/>
                <w:shd w:val="clear" w:color="auto" w:fill="FFFFFF"/>
              </w:rPr>
            </w:pPr>
            <w:r w:rsidRPr="00D77E2B">
              <w:rPr>
                <w:rFonts w:ascii="Times New Roman" w:hAnsi="Times New Roman"/>
                <w:b/>
                <w:color w:val="000000"/>
                <w:sz w:val="24"/>
                <w:u w:val="single"/>
                <w:shd w:val="clear" w:color="auto" w:fill="FFFFFF"/>
              </w:rPr>
              <w:t>Tuesday, June 2</w:t>
            </w:r>
            <w:r w:rsidR="00407FF3" w:rsidRPr="00D77E2B">
              <w:rPr>
                <w:rFonts w:ascii="Times New Roman" w:hAnsi="Times New Roman"/>
                <w:b/>
                <w:color w:val="000000"/>
                <w:sz w:val="24"/>
                <w:u w:val="single"/>
                <w:shd w:val="clear" w:color="auto" w:fill="FFFFFF"/>
              </w:rPr>
              <w:t xml:space="preserve"> – Admission Representatives </w:t>
            </w:r>
            <w:r w:rsidRPr="00D77E2B">
              <w:rPr>
                <w:rFonts w:ascii="Times New Roman" w:hAnsi="Times New Roman"/>
                <w:b/>
                <w:color w:val="000000"/>
                <w:sz w:val="24"/>
                <w:u w:val="single"/>
                <w:shd w:val="clear" w:color="auto" w:fill="FFFFFF"/>
              </w:rPr>
              <w:t xml:space="preserve">Present Admission Overview </w:t>
            </w:r>
            <w:r w:rsidR="00407FF3" w:rsidRPr="00D30451">
              <w:rPr>
                <w:rFonts w:ascii="Times New Roman" w:hAnsi="Times New Roman"/>
                <w:b/>
                <w:color w:val="000000"/>
                <w:sz w:val="24"/>
                <w:shd w:val="clear" w:color="auto" w:fill="FFFFFF"/>
              </w:rPr>
              <w:t xml:space="preserve"> </w:t>
            </w:r>
          </w:p>
          <w:p w:rsidR="00407FF3" w:rsidRPr="00515EAD" w:rsidRDefault="00F373B8" w:rsidP="00755905">
            <w:pPr>
              <w:rPr>
                <w:rFonts w:ascii="Times New Roman" w:hAnsi="Times New Roman"/>
                <w:color w:val="000000"/>
                <w:sz w:val="24"/>
                <w:shd w:val="clear" w:color="auto" w:fill="FFFFFF"/>
              </w:rPr>
            </w:pPr>
            <w:r>
              <w:rPr>
                <w:rFonts w:ascii="Times New Roman" w:hAnsi="Times New Roman"/>
                <w:color w:val="000000"/>
                <w:sz w:val="24"/>
                <w:shd w:val="clear" w:color="auto" w:fill="FFFFFF"/>
              </w:rPr>
              <w:t xml:space="preserve">During their Social Studies classes, </w:t>
            </w:r>
            <w:r w:rsidR="00407FF3" w:rsidRPr="00264404">
              <w:rPr>
                <w:rFonts w:ascii="Times New Roman" w:hAnsi="Times New Roman"/>
                <w:color w:val="000000"/>
                <w:sz w:val="24"/>
                <w:shd w:val="clear" w:color="auto" w:fill="FFFFFF"/>
              </w:rPr>
              <w:t>A</w:t>
            </w:r>
            <w:r w:rsidR="008E339A">
              <w:rPr>
                <w:rFonts w:ascii="Times New Roman" w:hAnsi="Times New Roman"/>
                <w:color w:val="000000"/>
                <w:sz w:val="24"/>
                <w:shd w:val="clear" w:color="auto" w:fill="FFFFFF"/>
              </w:rPr>
              <w:t>rcadia University</w:t>
            </w:r>
            <w:r w:rsidR="00D21B9D">
              <w:rPr>
                <w:rFonts w:ascii="Times New Roman" w:hAnsi="Times New Roman"/>
                <w:color w:val="000000"/>
                <w:sz w:val="24"/>
                <w:shd w:val="clear" w:color="auto" w:fill="FFFFFF"/>
              </w:rPr>
              <w:t xml:space="preserve"> </w:t>
            </w:r>
            <w:hyperlink r:id="rId15" w:history="1">
              <w:r w:rsidR="00D21B9D" w:rsidRPr="006C6AA4">
                <w:rPr>
                  <w:rStyle w:val="Hyperlink"/>
                  <w:rFonts w:ascii="Times New Roman" w:hAnsi="Times New Roman"/>
                  <w:sz w:val="20"/>
                  <w:szCs w:val="20"/>
                </w:rPr>
                <w:t>http://www.arcadia.edu/</w:t>
              </w:r>
            </w:hyperlink>
            <w:r w:rsidR="008E339A">
              <w:rPr>
                <w:rFonts w:ascii="Times New Roman" w:hAnsi="Times New Roman"/>
                <w:color w:val="000000"/>
                <w:sz w:val="24"/>
                <w:shd w:val="clear" w:color="auto" w:fill="FFFFFF"/>
              </w:rPr>
              <w:t>, Bucks County C</w:t>
            </w:r>
            <w:r w:rsidR="00407FF3" w:rsidRPr="00264404">
              <w:rPr>
                <w:rFonts w:ascii="Times New Roman" w:hAnsi="Times New Roman"/>
                <w:color w:val="000000"/>
                <w:sz w:val="24"/>
                <w:shd w:val="clear" w:color="auto" w:fill="FFFFFF"/>
              </w:rPr>
              <w:t>ommunity College</w:t>
            </w:r>
            <w:r w:rsidR="005E5B3C">
              <w:rPr>
                <w:rFonts w:ascii="Times New Roman" w:hAnsi="Times New Roman"/>
                <w:color w:val="000000"/>
                <w:sz w:val="24"/>
                <w:shd w:val="clear" w:color="auto" w:fill="FFFFFF"/>
              </w:rPr>
              <w:t xml:space="preserve"> </w:t>
            </w:r>
            <w:hyperlink r:id="rId16" w:history="1">
              <w:r w:rsidR="005E5B3C" w:rsidRPr="005E5B3C">
                <w:rPr>
                  <w:rStyle w:val="Hyperlink"/>
                  <w:rFonts w:ascii="Times New Roman" w:hAnsi="Times New Roman"/>
                  <w:sz w:val="20"/>
                  <w:szCs w:val="20"/>
                </w:rPr>
                <w:t>http://www.bucks.edu/</w:t>
              </w:r>
            </w:hyperlink>
            <w:r w:rsidR="00407FF3" w:rsidRPr="00264404">
              <w:rPr>
                <w:rFonts w:ascii="Times New Roman" w:hAnsi="Times New Roman"/>
                <w:color w:val="000000"/>
                <w:sz w:val="24"/>
                <w:shd w:val="clear" w:color="auto" w:fill="FFFFFF"/>
              </w:rPr>
              <w:t>, Cabrini College</w:t>
            </w:r>
            <w:r w:rsidR="000E037E">
              <w:rPr>
                <w:rFonts w:ascii="Times New Roman" w:hAnsi="Times New Roman"/>
                <w:color w:val="000000"/>
                <w:sz w:val="24"/>
                <w:shd w:val="clear" w:color="auto" w:fill="FFFFFF"/>
              </w:rPr>
              <w:t xml:space="preserve"> </w:t>
            </w:r>
            <w:hyperlink r:id="rId17" w:history="1">
              <w:r w:rsidR="000E037E" w:rsidRPr="000E037E">
                <w:rPr>
                  <w:rStyle w:val="Hyperlink"/>
                  <w:rFonts w:ascii="Times New Roman" w:hAnsi="Times New Roman"/>
                  <w:sz w:val="20"/>
                  <w:szCs w:val="20"/>
                  <w:shd w:val="clear" w:color="auto" w:fill="FFFFFF"/>
                </w:rPr>
                <w:t>www.cabrini.edu/</w:t>
              </w:r>
            </w:hyperlink>
            <w:r w:rsidR="00407FF3" w:rsidRPr="00264404">
              <w:rPr>
                <w:rFonts w:ascii="Times New Roman" w:hAnsi="Times New Roman"/>
                <w:color w:val="000000"/>
                <w:sz w:val="24"/>
                <w:shd w:val="clear" w:color="auto" w:fill="FFFFFF"/>
              </w:rPr>
              <w:t>, La Salle University</w:t>
            </w:r>
            <w:r w:rsidR="00D21B9D">
              <w:rPr>
                <w:rFonts w:ascii="Times New Roman" w:hAnsi="Times New Roman"/>
                <w:color w:val="000000"/>
                <w:sz w:val="24"/>
                <w:shd w:val="clear" w:color="auto" w:fill="FFFFFF"/>
              </w:rPr>
              <w:t xml:space="preserve"> </w:t>
            </w:r>
            <w:hyperlink r:id="rId18" w:history="1">
              <w:r w:rsidR="00D21B9D" w:rsidRPr="00D21B9D">
                <w:rPr>
                  <w:rStyle w:val="Hyperlink"/>
                  <w:rFonts w:ascii="Times New Roman" w:hAnsi="Times New Roman"/>
                  <w:sz w:val="20"/>
                  <w:szCs w:val="20"/>
                </w:rPr>
                <w:t>http://www.lasalle.edu/</w:t>
              </w:r>
            </w:hyperlink>
            <w:r w:rsidR="00D21B9D">
              <w:rPr>
                <w:rFonts w:ascii="Times New Roman" w:hAnsi="Times New Roman"/>
                <w:sz w:val="20"/>
                <w:szCs w:val="20"/>
              </w:rPr>
              <w:t>,</w:t>
            </w:r>
            <w:r w:rsidR="006C6AA4">
              <w:rPr>
                <w:rFonts w:ascii="Times New Roman" w:hAnsi="Times New Roman"/>
                <w:color w:val="000000"/>
                <w:sz w:val="24"/>
                <w:shd w:val="clear" w:color="auto" w:fill="FFFFFF"/>
              </w:rPr>
              <w:t xml:space="preserve"> </w:t>
            </w:r>
            <w:r w:rsidR="00407FF3" w:rsidRPr="00264404">
              <w:rPr>
                <w:rFonts w:ascii="Times New Roman" w:hAnsi="Times New Roman"/>
                <w:color w:val="000000"/>
                <w:sz w:val="24"/>
                <w:shd w:val="clear" w:color="auto" w:fill="FFFFFF"/>
              </w:rPr>
              <w:t>and Penn State</w:t>
            </w:r>
            <w:r w:rsidR="00C21656">
              <w:rPr>
                <w:rFonts w:ascii="Times New Roman" w:hAnsi="Times New Roman"/>
                <w:color w:val="000000"/>
                <w:sz w:val="24"/>
                <w:shd w:val="clear" w:color="auto" w:fill="FFFFFF"/>
              </w:rPr>
              <w:t xml:space="preserve"> </w:t>
            </w:r>
            <w:hyperlink r:id="rId19" w:history="1">
              <w:r w:rsidR="00C21656" w:rsidRPr="00C21656">
                <w:rPr>
                  <w:rStyle w:val="Hyperlink"/>
                  <w:rFonts w:ascii="Times New Roman" w:hAnsi="Times New Roman"/>
                  <w:sz w:val="20"/>
                  <w:szCs w:val="20"/>
                  <w:shd w:val="clear" w:color="auto" w:fill="FFFFFF"/>
                </w:rPr>
                <w:t>www.psu.edu/</w:t>
              </w:r>
            </w:hyperlink>
            <w:r w:rsidR="00C21656">
              <w:rPr>
                <w:rFonts w:ascii="Times New Roman" w:hAnsi="Times New Roman"/>
                <w:color w:val="000000"/>
                <w:sz w:val="20"/>
                <w:szCs w:val="20"/>
                <w:shd w:val="clear" w:color="auto" w:fill="FFFFFF"/>
              </w:rPr>
              <w:t xml:space="preserve"> </w:t>
            </w:r>
            <w:r w:rsidR="009D3A98">
              <w:rPr>
                <w:rFonts w:ascii="Times New Roman" w:hAnsi="Times New Roman"/>
                <w:color w:val="000000"/>
                <w:sz w:val="24"/>
                <w:shd w:val="clear" w:color="auto" w:fill="FFFFFF"/>
              </w:rPr>
              <w:t xml:space="preserve">will </w:t>
            </w:r>
            <w:r w:rsidR="00264404" w:rsidRPr="00264404">
              <w:rPr>
                <w:rFonts w:ascii="Times New Roman" w:hAnsi="Times New Roman"/>
                <w:color w:val="000000"/>
                <w:sz w:val="24"/>
                <w:shd w:val="clear" w:color="auto" w:fill="FFFFFF"/>
              </w:rPr>
              <w:t>present</w:t>
            </w:r>
            <w:r w:rsidR="009D3A98">
              <w:rPr>
                <w:rFonts w:ascii="Times New Roman" w:hAnsi="Times New Roman"/>
                <w:color w:val="000000"/>
                <w:sz w:val="24"/>
                <w:shd w:val="clear" w:color="auto" w:fill="FFFFFF"/>
              </w:rPr>
              <w:t xml:space="preserve"> </w:t>
            </w:r>
            <w:r w:rsidR="00515EAD">
              <w:rPr>
                <w:rFonts w:ascii="Times New Roman" w:hAnsi="Times New Roman"/>
                <w:color w:val="000000"/>
                <w:sz w:val="24"/>
                <w:shd w:val="clear" w:color="auto" w:fill="FFFFFF"/>
              </w:rPr>
              <w:t>an overview of</w:t>
            </w:r>
            <w:r w:rsidR="00264404" w:rsidRPr="00264404">
              <w:rPr>
                <w:rFonts w:ascii="Times New Roman" w:hAnsi="Times New Roman"/>
                <w:color w:val="000000"/>
                <w:sz w:val="24"/>
                <w:shd w:val="clear" w:color="auto" w:fill="FFFFFF"/>
              </w:rPr>
              <w:t xml:space="preserve"> the admission process.</w:t>
            </w:r>
            <w:r w:rsidR="008E339A">
              <w:rPr>
                <w:rFonts w:ascii="Times New Roman" w:hAnsi="Times New Roman"/>
                <w:color w:val="000000"/>
                <w:sz w:val="24"/>
                <w:shd w:val="clear" w:color="auto" w:fill="FFFFFF"/>
              </w:rPr>
              <w:t xml:space="preserve">  The objective is for our students to understand </w:t>
            </w:r>
            <w:r w:rsidR="00515EAD">
              <w:rPr>
                <w:rFonts w:ascii="Times New Roman" w:hAnsi="Times New Roman"/>
                <w:color w:val="000000"/>
                <w:sz w:val="24"/>
                <w:shd w:val="clear" w:color="auto" w:fill="FFFFFF"/>
              </w:rPr>
              <w:t xml:space="preserve">what choices </w:t>
            </w:r>
            <w:r w:rsidR="00441A85">
              <w:rPr>
                <w:rFonts w:ascii="Times New Roman" w:hAnsi="Times New Roman"/>
                <w:color w:val="000000"/>
                <w:sz w:val="24"/>
                <w:shd w:val="clear" w:color="auto" w:fill="FFFFFF"/>
              </w:rPr>
              <w:t>they</w:t>
            </w:r>
            <w:r w:rsidR="008E339A" w:rsidRPr="00515EAD">
              <w:rPr>
                <w:rFonts w:ascii="Times New Roman" w:hAnsi="Times New Roman"/>
                <w:sz w:val="24"/>
              </w:rPr>
              <w:t xml:space="preserve"> </w:t>
            </w:r>
            <w:r w:rsidR="00005889">
              <w:rPr>
                <w:rFonts w:ascii="Times New Roman" w:hAnsi="Times New Roman"/>
                <w:sz w:val="24"/>
              </w:rPr>
              <w:t>need to</w:t>
            </w:r>
            <w:r w:rsidR="008E339A" w:rsidRPr="00515EAD">
              <w:rPr>
                <w:rFonts w:ascii="Times New Roman" w:hAnsi="Times New Roman"/>
                <w:sz w:val="24"/>
              </w:rPr>
              <w:t xml:space="preserve"> make during high school t</w:t>
            </w:r>
            <w:r w:rsidR="00E10F2D">
              <w:rPr>
                <w:rFonts w:ascii="Times New Roman" w:hAnsi="Times New Roman"/>
                <w:sz w:val="24"/>
              </w:rPr>
              <w:t>o meet the admission</w:t>
            </w:r>
            <w:r w:rsidR="008E339A" w:rsidRPr="00515EAD">
              <w:rPr>
                <w:rFonts w:ascii="Times New Roman" w:hAnsi="Times New Roman"/>
                <w:sz w:val="24"/>
              </w:rPr>
              <w:t xml:space="preserve"> requirements of the college or university of </w:t>
            </w:r>
            <w:r w:rsidR="001E7377">
              <w:rPr>
                <w:rFonts w:ascii="Times New Roman" w:hAnsi="Times New Roman"/>
                <w:sz w:val="24"/>
              </w:rPr>
              <w:t>their</w:t>
            </w:r>
            <w:r w:rsidR="008E339A" w:rsidRPr="00515EAD">
              <w:rPr>
                <w:rFonts w:ascii="Times New Roman" w:hAnsi="Times New Roman"/>
                <w:sz w:val="24"/>
              </w:rPr>
              <w:t xml:space="preserve"> choice.</w:t>
            </w:r>
            <w:r w:rsidR="009D3A98" w:rsidRPr="00515EAD">
              <w:rPr>
                <w:rFonts w:ascii="Times New Roman" w:hAnsi="Times New Roman"/>
                <w:color w:val="000000"/>
                <w:sz w:val="24"/>
                <w:shd w:val="clear" w:color="auto" w:fill="FFFFFF"/>
              </w:rPr>
              <w:t xml:space="preserve">  </w:t>
            </w:r>
          </w:p>
          <w:p w:rsidR="00AE0846" w:rsidRDefault="00E054F2" w:rsidP="008101FB">
            <w:pPr>
              <w:pStyle w:val="Heading2"/>
              <w:rPr>
                <w:rFonts w:ascii="Times New Roman" w:hAnsi="Times New Roman"/>
                <w:i/>
                <w:color w:val="000000"/>
                <w:sz w:val="32"/>
                <w:szCs w:val="32"/>
                <w:shd w:val="clear" w:color="auto" w:fill="FFFFFF"/>
              </w:rPr>
            </w:pPr>
            <w:r>
              <w:rPr>
                <w:rFonts w:ascii="Times New Roman" w:hAnsi="Times New Roman"/>
                <w:i/>
                <w:color w:val="000000"/>
                <w:sz w:val="32"/>
                <w:szCs w:val="32"/>
                <w:shd w:val="clear" w:color="auto" w:fill="FFFFFF"/>
              </w:rPr>
              <w:t>N</w:t>
            </w:r>
            <w:r w:rsidR="008101FB">
              <w:rPr>
                <w:rFonts w:ascii="Times New Roman" w:hAnsi="Times New Roman"/>
                <w:i/>
                <w:color w:val="000000"/>
                <w:sz w:val="32"/>
                <w:szCs w:val="32"/>
                <w:shd w:val="clear" w:color="auto" w:fill="FFFFFF"/>
              </w:rPr>
              <w:t xml:space="preserve">OVA </w:t>
            </w:r>
            <w:r>
              <w:rPr>
                <w:rFonts w:ascii="Times New Roman" w:hAnsi="Times New Roman"/>
                <w:i/>
                <w:color w:val="000000"/>
                <w:sz w:val="32"/>
                <w:szCs w:val="32"/>
                <w:shd w:val="clear" w:color="auto" w:fill="FFFFFF"/>
              </w:rPr>
              <w:t>(Network of Victim Assistance)</w:t>
            </w:r>
            <w:r w:rsidR="00753B54">
              <w:rPr>
                <w:rFonts w:ascii="Times New Roman" w:hAnsi="Times New Roman"/>
                <w:i/>
                <w:color w:val="000000"/>
                <w:sz w:val="32"/>
                <w:szCs w:val="32"/>
                <w:shd w:val="clear" w:color="auto" w:fill="FFFFFF"/>
              </w:rPr>
              <w:t xml:space="preserve">   </w:t>
            </w:r>
          </w:p>
          <w:p w:rsidR="00E054F2" w:rsidRPr="00186381" w:rsidRDefault="00E054F2" w:rsidP="008101FB">
            <w:pPr>
              <w:pStyle w:val="Heading2"/>
              <w:rPr>
                <w:rFonts w:ascii="Times New Roman" w:hAnsi="Times New Roman"/>
                <w:color w:val="000000"/>
                <w:sz w:val="24"/>
                <w:u w:val="single"/>
                <w:shd w:val="clear" w:color="auto" w:fill="FFFFFF"/>
              </w:rPr>
            </w:pPr>
            <w:r w:rsidRPr="00186381">
              <w:rPr>
                <w:rFonts w:ascii="Times New Roman" w:hAnsi="Times New Roman"/>
                <w:color w:val="000000"/>
                <w:sz w:val="24"/>
                <w:u w:val="single"/>
                <w:shd w:val="clear" w:color="auto" w:fill="FFFFFF"/>
              </w:rPr>
              <w:t xml:space="preserve">Friday, June 5, 2015 – NOVA Bullying Prevention Presentation </w:t>
            </w:r>
          </w:p>
          <w:p w:rsidR="00FF4FB9" w:rsidRPr="00785CDD" w:rsidRDefault="00E054F2" w:rsidP="00FF4FB9">
            <w:pPr>
              <w:rPr>
                <w:rFonts w:ascii="Times New Roman" w:hAnsi="Times New Roman"/>
                <w:sz w:val="20"/>
                <w:szCs w:val="20"/>
              </w:rPr>
            </w:pPr>
            <w:r>
              <w:rPr>
                <w:rFonts w:ascii="Times New Roman" w:hAnsi="Times New Roman"/>
                <w:sz w:val="24"/>
              </w:rPr>
              <w:t>During their English classes, eighth</w:t>
            </w:r>
            <w:r w:rsidR="00900E58">
              <w:rPr>
                <w:rFonts w:ascii="Times New Roman" w:hAnsi="Times New Roman"/>
                <w:sz w:val="24"/>
              </w:rPr>
              <w:t xml:space="preserve"> grade students will learn</w:t>
            </w:r>
            <w:r>
              <w:rPr>
                <w:rFonts w:ascii="Times New Roman" w:hAnsi="Times New Roman"/>
                <w:sz w:val="24"/>
              </w:rPr>
              <w:t xml:space="preserve"> ways to </w:t>
            </w:r>
            <w:r w:rsidR="001E5CEA">
              <w:rPr>
                <w:rFonts w:ascii="Times New Roman" w:hAnsi="Times New Roman"/>
                <w:sz w:val="24"/>
              </w:rPr>
              <w:t xml:space="preserve">identify, prevent, and respond to </w:t>
            </w:r>
            <w:r>
              <w:rPr>
                <w:rFonts w:ascii="Times New Roman" w:hAnsi="Times New Roman"/>
                <w:sz w:val="24"/>
              </w:rPr>
              <w:t xml:space="preserve">bullying and how to be an </w:t>
            </w:r>
            <w:proofErr w:type="spellStart"/>
            <w:r w:rsidRPr="00E054F2">
              <w:rPr>
                <w:rFonts w:ascii="Times New Roman" w:hAnsi="Times New Roman"/>
                <w:i/>
                <w:sz w:val="24"/>
              </w:rPr>
              <w:t>upstander</w:t>
            </w:r>
            <w:proofErr w:type="spellEnd"/>
            <w:r>
              <w:rPr>
                <w:rFonts w:ascii="Times New Roman" w:hAnsi="Times New Roman"/>
                <w:sz w:val="24"/>
              </w:rPr>
              <w:t xml:space="preserve">.  </w:t>
            </w:r>
            <w:r w:rsidR="008101FB" w:rsidRPr="00E054F2">
              <w:rPr>
                <w:rFonts w:ascii="Times New Roman" w:hAnsi="Times New Roman"/>
                <w:i/>
                <w:color w:val="000000"/>
                <w:sz w:val="24"/>
                <w:shd w:val="clear" w:color="auto" w:fill="FFFFFF"/>
              </w:rPr>
              <w:t xml:space="preserve"> </w:t>
            </w:r>
            <w:hyperlink r:id="rId20" w:history="1">
              <w:r w:rsidR="00FF4FB9" w:rsidRPr="00785CDD">
                <w:rPr>
                  <w:rStyle w:val="Hyperlink"/>
                  <w:rFonts w:ascii="Times New Roman" w:hAnsi="Times New Roman"/>
                  <w:sz w:val="20"/>
                  <w:szCs w:val="20"/>
                </w:rPr>
                <w:t>http://guidancenewsthatyoucanuse.wikispaces.com/Network+of+Victim+Assistance+%28NOVA%29</w:t>
              </w:r>
            </w:hyperlink>
          </w:p>
          <w:p w:rsidR="00FF4FB9" w:rsidRPr="00FF4FB9" w:rsidRDefault="00FF4FB9" w:rsidP="00FF4FB9">
            <w:pPr>
              <w:rPr>
                <w:rFonts w:ascii="Times New Roman" w:hAnsi="Times New Roman"/>
                <w:sz w:val="24"/>
              </w:rPr>
            </w:pPr>
          </w:p>
          <w:p w:rsidR="008101FB" w:rsidRDefault="008101FB" w:rsidP="008101FB"/>
          <w:p w:rsidR="008101FB" w:rsidRPr="008101FB" w:rsidRDefault="008101FB" w:rsidP="008101FB"/>
          <w:p w:rsidR="00497E92" w:rsidRDefault="00497E92" w:rsidP="006E1BBE">
            <w:pPr>
              <w:pStyle w:val="Heading3"/>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0" w:type="dxa"/>
              </w:tblCellMar>
              <w:tblLook w:val="01E0" w:firstRow="1" w:lastRow="1" w:firstColumn="1" w:lastColumn="1" w:noHBand="0" w:noVBand="0"/>
            </w:tblPr>
            <w:tblGrid>
              <w:gridCol w:w="1649"/>
              <w:gridCol w:w="5806"/>
            </w:tblGrid>
            <w:tr w:rsidR="00497E92">
              <w:trPr>
                <w:trHeight w:val="1438"/>
              </w:trPr>
              <w:tc>
                <w:tcPr>
                  <w:tcW w:w="1649" w:type="dxa"/>
                  <w:tcMar>
                    <w:top w:w="86" w:type="dxa"/>
                    <w:left w:w="0" w:type="dxa"/>
                    <w:bottom w:w="86" w:type="dxa"/>
                    <w:right w:w="0" w:type="dxa"/>
                  </w:tcMar>
                </w:tcPr>
                <w:p w:rsidR="00497E92" w:rsidRDefault="006C391B" w:rsidP="00C30E40">
                  <w:pPr>
                    <w:pStyle w:val="TableText"/>
                  </w:pPr>
                  <w:r>
                    <w:rPr>
                      <w:noProof/>
                    </w:rPr>
                    <w:drawing>
                      <wp:inline distT="0" distB="0" distL="0" distR="0" wp14:anchorId="7B1F4113" wp14:editId="79106CF6">
                        <wp:extent cx="876300" cy="914400"/>
                        <wp:effectExtent l="0" t="0" r="0" b="0"/>
                        <wp:docPr id="2" name="Picture 2" descr="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mpute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76300" cy="914400"/>
                                </a:xfrm>
                                <a:prstGeom prst="rect">
                                  <a:avLst/>
                                </a:prstGeom>
                                <a:noFill/>
                                <a:ln>
                                  <a:noFill/>
                                </a:ln>
                              </pic:spPr>
                            </pic:pic>
                          </a:graphicData>
                        </a:graphic>
                      </wp:inline>
                    </w:drawing>
                  </w:r>
                </w:p>
              </w:tc>
              <w:tc>
                <w:tcPr>
                  <w:tcW w:w="5806" w:type="dxa"/>
                  <w:tcMar>
                    <w:left w:w="0" w:type="dxa"/>
                    <w:right w:w="0" w:type="dxa"/>
                  </w:tcMar>
                </w:tcPr>
                <w:p w:rsidR="00497E92" w:rsidRDefault="00497E92" w:rsidP="00E5503C">
                  <w:pPr>
                    <w:pStyle w:val="Text"/>
                  </w:pPr>
                </w:p>
              </w:tc>
            </w:tr>
          </w:tbl>
          <w:p w:rsidR="00497E92" w:rsidRDefault="00497E92" w:rsidP="00745B87">
            <w:pPr>
              <w:pStyle w:val="Text"/>
              <w:rPr>
                <w:noProof/>
              </w:rPr>
            </w:pPr>
            <w:r w:rsidRPr="00E5503C">
              <w:t>I</w:t>
            </w:r>
            <w:r w:rsidRPr="00D13CEF">
              <w:t xml:space="preserve">t’s a good idea to use </w:t>
            </w:r>
            <w:r w:rsidRPr="00074D3D">
              <w:t>Web Layout</w:t>
            </w:r>
            <w:r w:rsidRPr="00D13CEF">
              <w:t xml:space="preserve"> view (</w:t>
            </w:r>
            <w:r>
              <w:t xml:space="preserve">on the </w:t>
            </w:r>
            <w:r w:rsidRPr="00074D3D">
              <w:t>View</w:t>
            </w:r>
            <w:r>
              <w:t xml:space="preserve"> menu, click </w:t>
            </w:r>
            <w:r w:rsidRPr="00074D3D">
              <w:t>Web Layout</w:t>
            </w:r>
            <w:r w:rsidRPr="00D13CEF">
              <w:t>) when creating your newsletter.</w:t>
            </w:r>
            <w:r w:rsidRPr="00E5503C">
              <w:t xml:space="preserve"> That’s the look your customers will be seeing when they receive your e-mail.</w:t>
            </w:r>
            <w:r w:rsidR="00753B54">
              <w:rPr>
                <w:noProof/>
              </w:rPr>
              <w:t xml:space="preserve"> </w:t>
            </w:r>
            <w:r w:rsidR="00753B54">
              <w:rPr>
                <w:noProof/>
              </w:rPr>
              <w:drawing>
                <wp:inline distT="0" distB="0" distL="0" distR="0" wp14:anchorId="60A1BC8B" wp14:editId="37CB013B">
                  <wp:extent cx="295275" cy="295275"/>
                  <wp:effectExtent l="0" t="0" r="9525" b="9525"/>
                  <wp:docPr id="1" name="Picture 1" descr="Image result for spotlight internet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spotlight internet symbol"/>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p>
          <w:p w:rsidR="00F65528" w:rsidRPr="00D13CEF" w:rsidRDefault="00F65528" w:rsidP="00745B87">
            <w:pPr>
              <w:pStyle w:val="Text"/>
            </w:pPr>
            <w:r>
              <w:rPr>
                <w:noProof/>
              </w:rPr>
              <w:t>©</w:t>
            </w:r>
          </w:p>
        </w:tc>
      </w:tr>
      <w:tr w:rsidR="00497E92" w:rsidRPr="00D13CEF">
        <w:trPr>
          <w:trHeight w:val="14011"/>
          <w:jc w:val="center"/>
        </w:trPr>
        <w:tc>
          <w:tcPr>
            <w:tcW w:w="2430" w:type="dxa"/>
            <w:tcBorders>
              <w:top w:val="single" w:sz="2" w:space="0" w:color="435169"/>
              <w:left w:val="single" w:sz="2" w:space="0" w:color="435169"/>
              <w:bottom w:val="single" w:sz="2" w:space="0" w:color="435169"/>
              <w:right w:val="single" w:sz="2" w:space="0" w:color="435169"/>
            </w:tcBorders>
            <w:shd w:val="clear" w:color="auto" w:fill="EAEDF2"/>
            <w:tcMar>
              <w:left w:w="216" w:type="dxa"/>
              <w:right w:w="216" w:type="dxa"/>
            </w:tcMar>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1E0" w:firstRow="1" w:lastRow="1" w:firstColumn="1" w:lastColumn="1" w:noHBand="0" w:noVBand="0"/>
            </w:tblPr>
            <w:tblGrid>
              <w:gridCol w:w="2160"/>
            </w:tblGrid>
            <w:tr w:rsidR="00497E92">
              <w:trPr>
                <w:jc w:val="center"/>
              </w:trPr>
              <w:tc>
                <w:tcPr>
                  <w:tcW w:w="2160" w:type="dxa"/>
                </w:tcPr>
                <w:p w:rsidR="00497E92" w:rsidRPr="00FD4EBE" w:rsidRDefault="00497E92" w:rsidP="007403B4">
                  <w:pPr>
                    <w:pStyle w:val="StyleQuotationLeft0"/>
                  </w:pPr>
                  <w:r w:rsidRPr="00FD4EBE">
                    <w:lastRenderedPageBreak/>
                    <w:t>Here’s an easy way to use text you've already formatted as the basis for a new paragraph, character, or list style:</w:t>
                  </w:r>
                </w:p>
                <w:p w:rsidR="00497E92" w:rsidRPr="00D13CEF" w:rsidRDefault="00497E92" w:rsidP="00F30BDC">
                  <w:pPr>
                    <w:pStyle w:val="Quotation2Numbered"/>
                    <w:numPr>
                      <w:ilvl w:val="0"/>
                      <w:numId w:val="24"/>
                    </w:numPr>
                  </w:pPr>
                  <w:r w:rsidRPr="00D13CEF">
                    <w:t xml:space="preserve">Select the text, </w:t>
                  </w:r>
                  <w:r>
                    <w:t xml:space="preserve">on the </w:t>
                  </w:r>
                  <w:r w:rsidRPr="00FD4EBE">
                    <w:t>Format</w:t>
                  </w:r>
                  <w:r>
                    <w:t xml:space="preserve"> menu, click </w:t>
                  </w:r>
                  <w:r w:rsidRPr="00FD4EBE">
                    <w:t>Styles and Formatting</w:t>
                  </w:r>
                  <w:r w:rsidRPr="00D13CEF">
                    <w:t xml:space="preserve">, and </w:t>
                  </w:r>
                  <w:r>
                    <w:t xml:space="preserve">then </w:t>
                  </w:r>
                  <w:r w:rsidRPr="00D13CEF">
                    <w:t xml:space="preserve">click </w:t>
                  </w:r>
                  <w:r w:rsidRPr="00FD4EBE">
                    <w:t>New Style</w:t>
                  </w:r>
                  <w:r w:rsidRPr="00D13CEF">
                    <w:t xml:space="preserve">. You’ll see all your </w:t>
                  </w:r>
                  <w:r w:rsidRPr="001F2C46">
                    <w:t>style</w:t>
                  </w:r>
                  <w:r w:rsidRPr="00D13CEF">
                    <w:t xml:space="preserve"> characteristics displayed.</w:t>
                  </w:r>
                </w:p>
                <w:p w:rsidR="00497E92" w:rsidRDefault="00497E92" w:rsidP="00F30BDC">
                  <w:pPr>
                    <w:pStyle w:val="Quotation2Numbered"/>
                    <w:numPr>
                      <w:ilvl w:val="0"/>
                      <w:numId w:val="24"/>
                    </w:numPr>
                  </w:pPr>
                  <w:r w:rsidRPr="00D13CEF">
                    <w:t xml:space="preserve">Name your new style, check the </w:t>
                  </w:r>
                  <w:r w:rsidRPr="00FD4EBE">
                    <w:t>Add to Template</w:t>
                  </w:r>
                  <w:r w:rsidRPr="00D13CEF">
                    <w:t xml:space="preserve"> box, and </w:t>
                  </w:r>
                  <w:r>
                    <w:t xml:space="preserve">then </w:t>
                  </w:r>
                  <w:r w:rsidRPr="00D13CEF">
                    <w:t xml:space="preserve">click </w:t>
                  </w:r>
                  <w:r w:rsidRPr="00FD4EBE">
                    <w:t>OK</w:t>
                  </w:r>
                  <w:r w:rsidRPr="00D13CEF">
                    <w:t>.</w:t>
                  </w:r>
                </w:p>
              </w:tc>
            </w:tr>
            <w:tr w:rsidR="00497E92">
              <w:trPr>
                <w:jc w:val="center"/>
              </w:trPr>
              <w:tc>
                <w:tcPr>
                  <w:tcW w:w="2160" w:type="dxa"/>
                  <w:tcMar>
                    <w:top w:w="2160" w:type="dxa"/>
                    <w:left w:w="115" w:type="dxa"/>
                    <w:right w:w="115" w:type="dxa"/>
                  </w:tcMar>
                </w:tcPr>
                <w:p w:rsidR="00497E92" w:rsidRDefault="00835B28" w:rsidP="00064766">
                  <w:pPr>
                    <w:pStyle w:val="Subhead"/>
                  </w:pPr>
                  <w:r>
                    <w:t>Armstrong Middle School</w:t>
                  </w:r>
                </w:p>
                <w:p w:rsidR="00A91526" w:rsidRDefault="00A91526" w:rsidP="00064766">
                  <w:pPr>
                    <w:pStyle w:val="Subhead"/>
                  </w:pPr>
                  <w:r>
                    <w:t>Guidance Department</w:t>
                  </w:r>
                </w:p>
                <w:p w:rsidR="00A91526" w:rsidRPr="00FD4EBE" w:rsidRDefault="004B48BC" w:rsidP="00064766">
                  <w:pPr>
                    <w:pStyle w:val="Subhead"/>
                  </w:pPr>
                  <w:r>
                    <w:t>Karla M. Jones</w:t>
                  </w:r>
                  <w:r w:rsidR="00A91526">
                    <w:t xml:space="preserve"> </w:t>
                  </w:r>
                  <w:r>
                    <w:t xml:space="preserve">School </w:t>
                  </w:r>
                  <w:r w:rsidR="00A91526">
                    <w:t>Counselor</w:t>
                  </w:r>
                </w:p>
                <w:p w:rsidR="00497E92" w:rsidRDefault="00A91526" w:rsidP="00A91526">
                  <w:pPr>
                    <w:pStyle w:val="CompanyInfo"/>
                    <w:ind w:left="0"/>
                  </w:pPr>
                  <w:r>
                    <w:t xml:space="preserve">475 </w:t>
                  </w:r>
                  <w:proofErr w:type="spellStart"/>
                  <w:r>
                    <w:t>Wistar</w:t>
                  </w:r>
                  <w:proofErr w:type="spellEnd"/>
                  <w:r>
                    <w:t xml:space="preserve"> Road</w:t>
                  </w:r>
                </w:p>
                <w:p w:rsidR="00A91526" w:rsidRPr="00FD4EBE" w:rsidRDefault="00A91526" w:rsidP="00A91526">
                  <w:pPr>
                    <w:pStyle w:val="CompanyInfo"/>
                    <w:ind w:left="0"/>
                  </w:pPr>
                  <w:r>
                    <w:t>Fairless Hills, PA 19030</w:t>
                  </w:r>
                </w:p>
                <w:p w:rsidR="00497E92" w:rsidRPr="00FD4EBE" w:rsidRDefault="00A91526" w:rsidP="00A91526">
                  <w:pPr>
                    <w:pStyle w:val="CompanyInfo"/>
                    <w:ind w:left="0"/>
                  </w:pPr>
                  <w:r>
                    <w:t>215-945-4940 (O)</w:t>
                  </w:r>
                </w:p>
                <w:p w:rsidR="00497E92" w:rsidRDefault="00A91526" w:rsidP="00A91526">
                  <w:pPr>
                    <w:pStyle w:val="CompanyInfo"/>
                    <w:ind w:left="0"/>
                  </w:pPr>
                  <w:r>
                    <w:t>215-945-1664 (F)</w:t>
                  </w:r>
                </w:p>
                <w:p w:rsidR="00A91526" w:rsidRPr="00A91526" w:rsidRDefault="006723B5" w:rsidP="00A91526">
                  <w:pPr>
                    <w:pStyle w:val="CompanyInfo"/>
                    <w:ind w:left="0"/>
                    <w:rPr>
                      <w:sz w:val="16"/>
                      <w:szCs w:val="16"/>
                    </w:rPr>
                  </w:pPr>
                  <w:hyperlink r:id="rId23" w:history="1">
                    <w:r w:rsidR="00A91526" w:rsidRPr="00A91526">
                      <w:rPr>
                        <w:rStyle w:val="Hyperlink"/>
                        <w:sz w:val="16"/>
                        <w:szCs w:val="16"/>
                      </w:rPr>
                      <w:t>kjones1@btsd.us</w:t>
                    </w:r>
                  </w:hyperlink>
                </w:p>
                <w:p w:rsidR="00835B28" w:rsidRDefault="006723B5" w:rsidP="00A91526">
                  <w:pPr>
                    <w:pStyle w:val="CompanyInfo"/>
                    <w:ind w:left="0"/>
                  </w:pPr>
                  <w:hyperlink r:id="rId24" w:history="1">
                    <w:r w:rsidR="00835B28" w:rsidRPr="00A91526">
                      <w:rPr>
                        <w:rStyle w:val="Hyperlink"/>
                        <w:rFonts w:ascii="Arial Narrow" w:hAnsi="Arial Narrow" w:cs="Andalus"/>
                        <w:i/>
                        <w:sz w:val="16"/>
                        <w:szCs w:val="16"/>
                      </w:rPr>
                      <w:t>http://guidancenewsthatyoucanuse.wikispaces.com/</w:t>
                    </w:r>
                  </w:hyperlink>
                </w:p>
                <w:p w:rsidR="00835B28" w:rsidRDefault="00835B28" w:rsidP="007403B4">
                  <w:pPr>
                    <w:pStyle w:val="CompanyInfo"/>
                  </w:pPr>
                </w:p>
                <w:p w:rsidR="00835B28" w:rsidRDefault="00835B28" w:rsidP="007403B4">
                  <w:pPr>
                    <w:pStyle w:val="CompanyInfo"/>
                  </w:pPr>
                </w:p>
                <w:p w:rsidR="00497E92" w:rsidRDefault="00E645C6" w:rsidP="007403B4">
                  <w:pPr>
                    <w:pStyle w:val="CompanyInfo"/>
                  </w:pPr>
                  <w:proofErr w:type="spellStart"/>
                  <w:r>
                    <w:t>eb</w:t>
                  </w:r>
                  <w:proofErr w:type="spellEnd"/>
                  <w:r>
                    <w:t xml:space="preserve"> Address</w:t>
                  </w:r>
                </w:p>
              </w:tc>
            </w:tr>
          </w:tbl>
          <w:p w:rsidR="00497E92" w:rsidRPr="00D13CEF" w:rsidRDefault="00497E92" w:rsidP="00FD4EBE">
            <w:pPr>
              <w:pStyle w:val="CompanyInfo"/>
            </w:pPr>
          </w:p>
        </w:tc>
        <w:tc>
          <w:tcPr>
            <w:tcW w:w="8370" w:type="dxa"/>
            <w:gridSpan w:val="2"/>
            <w:tcBorders>
              <w:top w:val="single" w:sz="2" w:space="0" w:color="435169"/>
              <w:left w:val="single" w:sz="2" w:space="0" w:color="435169"/>
              <w:bottom w:val="single" w:sz="2" w:space="0" w:color="435169"/>
              <w:right w:val="single" w:sz="2" w:space="0" w:color="435169"/>
            </w:tcBorders>
          </w:tcPr>
          <w:p w:rsidR="00497E92" w:rsidRPr="00D13CEF" w:rsidRDefault="00497E92" w:rsidP="00F90583">
            <w:pPr>
              <w:pStyle w:val="Heading2"/>
            </w:pPr>
            <w:r w:rsidRPr="00D13CEF">
              <w:lastRenderedPageBreak/>
              <w:t>Fonts</w:t>
            </w:r>
          </w:p>
          <w:p w:rsidR="00497E92" w:rsidRPr="00D13CEF" w:rsidRDefault="00497E92" w:rsidP="00745B87">
            <w:pPr>
              <w:pStyle w:val="Text"/>
            </w:pPr>
            <w:r>
              <w:t>When c</w:t>
            </w:r>
            <w:r w:rsidRPr="00D13CEF">
              <w:t>hoos</w:t>
            </w:r>
            <w:r>
              <w:t>ing</w:t>
            </w:r>
            <w:r w:rsidRPr="00D13CEF">
              <w:t xml:space="preserve"> the fonts </w:t>
            </w:r>
            <w:r>
              <w:t xml:space="preserve">that </w:t>
            </w:r>
            <w:r w:rsidRPr="00D13CEF">
              <w:t>you</w:t>
            </w:r>
            <w:r>
              <w:t>’</w:t>
            </w:r>
            <w:r w:rsidRPr="00D13CEF">
              <w:t>ll be using for headlines and body text</w:t>
            </w:r>
            <w:r>
              <w:t>, a</w:t>
            </w:r>
            <w:r w:rsidRPr="00D13CEF">
              <w:t xml:space="preserve"> good rule is to never use more than 2-3 fonts in </w:t>
            </w:r>
            <w:r>
              <w:t>a</w:t>
            </w:r>
            <w:r w:rsidRPr="00D13CEF">
              <w:t xml:space="preserve"> newsletter. </w:t>
            </w:r>
            <w:r>
              <w:t>M</w:t>
            </w:r>
            <w:r w:rsidRPr="00D13CEF">
              <w:t xml:space="preserve">ore </w:t>
            </w:r>
            <w:r>
              <w:t>cause</w:t>
            </w:r>
            <w:r w:rsidRPr="00D13CEF">
              <w:t xml:space="preserve"> confusi</w:t>
            </w:r>
            <w:r>
              <w:t>o</w:t>
            </w:r>
            <w:r w:rsidRPr="00D13CEF">
              <w:t>n</w:t>
            </w:r>
            <w:r>
              <w:t xml:space="preserve"> and </w:t>
            </w:r>
            <w:r w:rsidRPr="00D13CEF">
              <w:t>mak</w:t>
            </w:r>
            <w:r>
              <w:t>e</w:t>
            </w:r>
            <w:r w:rsidRPr="00D13CEF">
              <w:t xml:space="preserve"> your efforts look less professional. Be creative with the ones you do choose</w:t>
            </w:r>
            <w:r>
              <w:t>, though</w:t>
            </w:r>
            <w:r w:rsidRPr="00D13CEF">
              <w:t>. U</w:t>
            </w:r>
            <w:r>
              <w:t>se</w:t>
            </w:r>
            <w:r w:rsidRPr="00D13CEF">
              <w:t xml:space="preserve"> different sizes and colors, </w:t>
            </w:r>
            <w:r>
              <w:t xml:space="preserve">and </w:t>
            </w:r>
            <w:r w:rsidRPr="00D13CEF">
              <w:t>us</w:t>
            </w:r>
            <w:r>
              <w:t>e</w:t>
            </w:r>
            <w:r w:rsidRPr="00D13CEF">
              <w:t xml:space="preserve"> bold and italics to add variety without confusing the look of </w:t>
            </w:r>
            <w:r>
              <w:t>the</w:t>
            </w:r>
            <w:r w:rsidRPr="00D13CEF">
              <w:t xml:space="preserve"> newsletter. You can add these custom styles to your template’s style palette so </w:t>
            </w:r>
            <w:r>
              <w:t xml:space="preserve">that </w:t>
            </w:r>
            <w:r w:rsidRPr="00D13CEF">
              <w:t>they</w:t>
            </w:r>
            <w:r>
              <w:t>’</w:t>
            </w:r>
            <w:r w:rsidRPr="00D13CEF">
              <w:t>re instantly available.</w:t>
            </w:r>
          </w:p>
          <w:p w:rsidR="00497E92" w:rsidRPr="00D13CEF" w:rsidRDefault="00497E92" w:rsidP="00745B87">
            <w:pPr>
              <w:pStyle w:val="Text"/>
            </w:pPr>
            <w:r w:rsidRPr="00D13CEF">
              <w:t xml:space="preserve">Finally, delete any features </w:t>
            </w:r>
            <w:r>
              <w:t xml:space="preserve">that </w:t>
            </w:r>
            <w:r w:rsidRPr="00D13CEF">
              <w:t>you won’t be using. Once you</w:t>
            </w:r>
            <w:r>
              <w:t>’</w:t>
            </w:r>
            <w:r w:rsidRPr="00D13CEF">
              <w:t>re done with these general changes, save the result as a Word template.</w:t>
            </w:r>
          </w:p>
          <w:p w:rsidR="00497E92" w:rsidRPr="00D13CEF" w:rsidRDefault="00497E92" w:rsidP="00F90583">
            <w:pPr>
              <w:pStyle w:val="Heading3"/>
            </w:pPr>
            <w:r w:rsidRPr="00D13CEF">
              <w:t xml:space="preserve">Add </w:t>
            </w:r>
            <w:r>
              <w:t>a</w:t>
            </w:r>
            <w:r w:rsidRPr="00D13CEF">
              <w:t xml:space="preserve">rticles and </w:t>
            </w:r>
            <w:r>
              <w:t>g</w:t>
            </w:r>
            <w:r w:rsidRPr="00D13CEF">
              <w:t>raphics</w:t>
            </w:r>
          </w:p>
          <w:p w:rsidR="00497E92" w:rsidRPr="00D13CEF" w:rsidRDefault="00497E92" w:rsidP="00745B87">
            <w:pPr>
              <w:pStyle w:val="Text"/>
            </w:pPr>
            <w:r w:rsidRPr="00D13CEF">
              <w:t xml:space="preserve">One distinct difference between a printed newsletter and an e-mail version is the amount of text to include. Unless you know </w:t>
            </w:r>
            <w:r>
              <w:t xml:space="preserve">that </w:t>
            </w:r>
            <w:r w:rsidRPr="00D13CEF">
              <w:t>all your readers will be interested in a longer version, you should keep the amount of information to a</w:t>
            </w:r>
            <w:r>
              <w:t>bout 1</w:t>
            </w:r>
            <w:r w:rsidRPr="00D13CEF">
              <w:t>,000 words or less. Anything more becomes tiresome to read online</w:t>
            </w:r>
            <w:r>
              <w:t>,</w:t>
            </w:r>
            <w:r w:rsidRPr="00D13CEF">
              <w:t xml:space="preserve"> and you may lose their interest before they read the items you really want them to see. </w:t>
            </w:r>
          </w:p>
          <w:p w:rsidR="00497E92" w:rsidRPr="00D13CEF" w:rsidRDefault="00497E92" w:rsidP="00F90583">
            <w:pPr>
              <w:pStyle w:val="Subhead"/>
            </w:pPr>
            <w:r>
              <w:t>What to i</w:t>
            </w:r>
            <w:r w:rsidRPr="00D13CEF">
              <w:t>nclude</w:t>
            </w:r>
          </w:p>
          <w:p w:rsidR="00497E92" w:rsidRPr="001609F2" w:rsidRDefault="00497E92" w:rsidP="001609F2">
            <w:pPr>
              <w:pStyle w:val="Text"/>
            </w:pPr>
            <w:r w:rsidRPr="001609F2">
              <w:t>Some items to think about including might be introductions to new employees, recent awards presented to your company, specials and discounts on products or services, announcements of new products, and information on new ways to take advantage of your products or services. Don’t include items that might be of interest to only a few customers; you want to capture and hold the interest of as many readers as possible.</w:t>
            </w:r>
          </w:p>
          <w:p w:rsidR="00497E92" w:rsidRPr="00D13CEF" w:rsidRDefault="00497E92" w:rsidP="001609F2">
            <w:pPr>
              <w:pStyle w:val="Subhead"/>
            </w:pPr>
            <w:r>
              <w:t>Add g</w:t>
            </w:r>
            <w:r w:rsidRPr="00D13CEF">
              <w:t>raphics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656"/>
              <w:gridCol w:w="5820"/>
            </w:tblGrid>
            <w:tr w:rsidR="00497E92">
              <w:trPr>
                <w:trHeight w:val="1192"/>
              </w:trPr>
              <w:tc>
                <w:tcPr>
                  <w:tcW w:w="1656" w:type="dxa"/>
                  <w:tcMar>
                    <w:top w:w="86" w:type="dxa"/>
                    <w:left w:w="0" w:type="dxa"/>
                    <w:bottom w:w="86" w:type="dxa"/>
                    <w:right w:w="0" w:type="dxa"/>
                  </w:tcMar>
                </w:tcPr>
                <w:p w:rsidR="00497E92" w:rsidRDefault="006C391B" w:rsidP="00C30E40">
                  <w:pPr>
                    <w:pStyle w:val="TableText"/>
                  </w:pPr>
                  <w:r>
                    <w:rPr>
                      <w:noProof/>
                    </w:rPr>
                    <w:drawing>
                      <wp:inline distT="0" distB="0" distL="0" distR="0" wp14:anchorId="44644A52" wp14:editId="56840B52">
                        <wp:extent cx="876300" cy="914400"/>
                        <wp:effectExtent l="0" t="0" r="0" b="0"/>
                        <wp:docPr id="3" name="Picture 3" descr="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lob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76300" cy="914400"/>
                                </a:xfrm>
                                <a:prstGeom prst="rect">
                                  <a:avLst/>
                                </a:prstGeom>
                                <a:noFill/>
                                <a:ln>
                                  <a:noFill/>
                                </a:ln>
                              </pic:spPr>
                            </pic:pic>
                          </a:graphicData>
                        </a:graphic>
                      </wp:inline>
                    </w:drawing>
                  </w:r>
                </w:p>
              </w:tc>
              <w:tc>
                <w:tcPr>
                  <w:tcW w:w="5820" w:type="dxa"/>
                  <w:tcMar>
                    <w:left w:w="0" w:type="dxa"/>
                    <w:right w:w="0" w:type="dxa"/>
                  </w:tcMar>
                </w:tcPr>
                <w:p w:rsidR="00497E92" w:rsidRDefault="00497E92" w:rsidP="00C30E40">
                  <w:pPr>
                    <w:pStyle w:val="TableText"/>
                  </w:pPr>
                  <w:r w:rsidRPr="00D13CEF">
                    <w:t xml:space="preserve">Add graphics or pictures with captions to help break up the text and create some visual interest. But make sure </w:t>
                  </w:r>
                  <w:r>
                    <w:t xml:space="preserve">that </w:t>
                  </w:r>
                  <w:r w:rsidRPr="00D13CEF">
                    <w:t>whatever you add relates to the adjacent text. A picture of the company dog might be cute, but if the story surrounding it is about a new product</w:t>
                  </w:r>
                  <w:r>
                    <w:t>,</w:t>
                  </w:r>
                  <w:r w:rsidRPr="00D13CEF">
                    <w:t xml:space="preserve"> the picture will only serve to confuse your readers.</w:t>
                  </w:r>
                </w:p>
              </w:tc>
            </w:tr>
          </w:tbl>
          <w:p w:rsidR="00497E92" w:rsidRPr="00D13CEF" w:rsidRDefault="00497E92" w:rsidP="00F90583">
            <w:pPr>
              <w:pStyle w:val="Subhead"/>
            </w:pPr>
            <w:r>
              <w:t>Contact i</w:t>
            </w:r>
            <w:r w:rsidRPr="00D13CEF">
              <w:t>nformation</w:t>
            </w:r>
          </w:p>
          <w:p w:rsidR="00497E92" w:rsidRPr="00D13CEF" w:rsidRDefault="00497E92" w:rsidP="00745B87">
            <w:pPr>
              <w:pStyle w:val="Text"/>
            </w:pPr>
            <w:r w:rsidRPr="00D13CEF">
              <w:t xml:space="preserve">Be sure to include contact information in more than one place. Not only should it be part of your master template, you should include “For more information…” contacts in every article where it’s appropriate. </w:t>
            </w:r>
          </w:p>
          <w:p w:rsidR="00497E92" w:rsidRPr="00D13CEF" w:rsidRDefault="00497E92" w:rsidP="00F90583">
            <w:pPr>
              <w:pStyle w:val="Subhead"/>
            </w:pPr>
            <w:r w:rsidRPr="00D13CEF">
              <w:t xml:space="preserve">Web </w:t>
            </w:r>
            <w:r>
              <w:t>l</w:t>
            </w:r>
            <w:r w:rsidRPr="00D13CEF">
              <w:t>inks</w:t>
            </w:r>
          </w:p>
          <w:p w:rsidR="00497E92" w:rsidRPr="00D13CEF" w:rsidRDefault="00497E92" w:rsidP="00745B87">
            <w:pPr>
              <w:pStyle w:val="Text"/>
            </w:pPr>
            <w:r w:rsidRPr="00D13CEF">
              <w:t>Include links to the company Web site wherever you can. Be sure to update the site to include the information you are referring them to. It’s easy to include hyperlinks in your newsletter that will take customers right to your Web site or get them started with an e-mail to your sales staff.</w:t>
            </w:r>
          </w:p>
          <w:p w:rsidR="00497E92" w:rsidRPr="00D13CEF" w:rsidRDefault="00497E92" w:rsidP="00F90583">
            <w:pPr>
              <w:pStyle w:val="Heading3"/>
            </w:pPr>
            <w:r w:rsidRPr="00D13CEF">
              <w:t>Proofread</w:t>
            </w:r>
          </w:p>
          <w:p w:rsidR="00835B28" w:rsidRDefault="00497E92" w:rsidP="00835B28">
            <w:pPr>
              <w:pStyle w:val="Text"/>
              <w:rPr>
                <w:rFonts w:ascii="Arial Narrow" w:hAnsi="Arial Narrow" w:cs="Andalus"/>
                <w:szCs w:val="18"/>
              </w:rPr>
            </w:pPr>
            <w:r w:rsidRPr="00D13CEF">
              <w:t>When you’ve completed your newsletter, it’s time for one of the most important steps of all—proofreading. Take several passes through the material, looking for different things each time.</w:t>
            </w:r>
          </w:p>
          <w:p w:rsidR="00835B28" w:rsidRPr="00D13CEF" w:rsidRDefault="00835B28" w:rsidP="00FB5169">
            <w:pPr>
              <w:pStyle w:val="NoSpacing"/>
            </w:pPr>
          </w:p>
        </w:tc>
      </w:tr>
    </w:tbl>
    <w:p w:rsidR="00BA7758" w:rsidRPr="006D4B92" w:rsidRDefault="00BA7758" w:rsidP="006D4B92"/>
    <w:sectPr w:rsidR="00BA7758" w:rsidRPr="006D4B92" w:rsidSect="00075861">
      <w:headerReference w:type="even" r:id="rId26"/>
      <w:headerReference w:type="default" r:id="rId27"/>
      <w:footerReference w:type="even" r:id="rId28"/>
      <w:footerReference w:type="default" r:id="rId29"/>
      <w:headerReference w:type="first" r:id="rId30"/>
      <w:footerReference w:type="first" r:id="rId31"/>
      <w:pgSz w:w="12240" w:h="15840" w:code="1"/>
      <w:pgMar w:top="720" w:right="720" w:bottom="73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3B5" w:rsidRDefault="006723B5">
      <w:r>
        <w:separator/>
      </w:r>
    </w:p>
  </w:endnote>
  <w:endnote w:type="continuationSeparator" w:id="0">
    <w:p w:rsidR="006723B5" w:rsidRDefault="00672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ell MT">
    <w:panose1 w:val="020205030603050203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68A" w:rsidRDefault="00E236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68A" w:rsidRDefault="00E236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68A" w:rsidRDefault="00E236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3B5" w:rsidRDefault="006723B5">
      <w:r>
        <w:separator/>
      </w:r>
    </w:p>
  </w:footnote>
  <w:footnote w:type="continuationSeparator" w:id="0">
    <w:p w:rsidR="006723B5" w:rsidRDefault="006723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68A" w:rsidRDefault="00E236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412060"/>
      <w:docPartObj>
        <w:docPartGallery w:val="Watermarks"/>
        <w:docPartUnique/>
      </w:docPartObj>
    </w:sdtPr>
    <w:sdtEndPr/>
    <w:sdtContent>
      <w:p w:rsidR="00E2368A" w:rsidRDefault="006723B5">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50" type="#_x0000_t136" style="position:absolute;margin-left:0;margin-top:0;width:468pt;height:280.8pt;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68A" w:rsidRDefault="00E236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25pt;height:11.25pt" o:bullet="t">
        <v:imagedata r:id="rId1" o:title="mso9"/>
      </v:shape>
    </w:pict>
  </w:numPicBullet>
  <w:numPicBullet w:numPicBulletId="1">
    <w:pict>
      <v:shape id="_x0000_i1069" type="#_x0000_t75" style="width:9pt;height:9pt" o:bullet="t">
        <v:imagedata r:id="rId2" o:title="bullet3"/>
      </v:shape>
    </w:pict>
  </w:numPicBullet>
  <w:abstractNum w:abstractNumId="0">
    <w:nsid w:val="FFFFFF7C"/>
    <w:multiLevelType w:val="singleLevel"/>
    <w:tmpl w:val="E00E0486"/>
    <w:lvl w:ilvl="0">
      <w:start w:val="1"/>
      <w:numFmt w:val="decimal"/>
      <w:lvlText w:val="%1."/>
      <w:lvlJc w:val="left"/>
      <w:pPr>
        <w:tabs>
          <w:tab w:val="num" w:pos="1800"/>
        </w:tabs>
        <w:ind w:left="1800" w:hanging="360"/>
      </w:pPr>
    </w:lvl>
  </w:abstractNum>
  <w:abstractNum w:abstractNumId="1">
    <w:nsid w:val="FFFFFF7D"/>
    <w:multiLevelType w:val="singleLevel"/>
    <w:tmpl w:val="31C227E4"/>
    <w:lvl w:ilvl="0">
      <w:start w:val="1"/>
      <w:numFmt w:val="decimal"/>
      <w:lvlText w:val="%1."/>
      <w:lvlJc w:val="left"/>
      <w:pPr>
        <w:tabs>
          <w:tab w:val="num" w:pos="1440"/>
        </w:tabs>
        <w:ind w:left="1440" w:hanging="360"/>
      </w:pPr>
    </w:lvl>
  </w:abstractNum>
  <w:abstractNum w:abstractNumId="2">
    <w:nsid w:val="FFFFFF7E"/>
    <w:multiLevelType w:val="singleLevel"/>
    <w:tmpl w:val="E29898B0"/>
    <w:lvl w:ilvl="0">
      <w:start w:val="1"/>
      <w:numFmt w:val="decimal"/>
      <w:lvlText w:val="%1."/>
      <w:lvlJc w:val="left"/>
      <w:pPr>
        <w:tabs>
          <w:tab w:val="num" w:pos="1080"/>
        </w:tabs>
        <w:ind w:left="1080" w:hanging="360"/>
      </w:pPr>
    </w:lvl>
  </w:abstractNum>
  <w:abstractNum w:abstractNumId="3">
    <w:nsid w:val="FFFFFF7F"/>
    <w:multiLevelType w:val="singleLevel"/>
    <w:tmpl w:val="EE667F42"/>
    <w:lvl w:ilvl="0">
      <w:start w:val="1"/>
      <w:numFmt w:val="decimal"/>
      <w:lvlText w:val="%1."/>
      <w:lvlJc w:val="left"/>
      <w:pPr>
        <w:tabs>
          <w:tab w:val="num" w:pos="720"/>
        </w:tabs>
        <w:ind w:left="720" w:hanging="360"/>
      </w:pPr>
    </w:lvl>
  </w:abstractNum>
  <w:abstractNum w:abstractNumId="4">
    <w:nsid w:val="FFFFFF80"/>
    <w:multiLevelType w:val="singleLevel"/>
    <w:tmpl w:val="D71CCF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0AC86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D46A2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7BEAF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B2DD5E"/>
    <w:lvl w:ilvl="0">
      <w:start w:val="1"/>
      <w:numFmt w:val="decimal"/>
      <w:lvlText w:val="%1."/>
      <w:lvlJc w:val="left"/>
      <w:pPr>
        <w:tabs>
          <w:tab w:val="num" w:pos="360"/>
        </w:tabs>
        <w:ind w:left="360" w:hanging="360"/>
      </w:pPr>
    </w:lvl>
  </w:abstractNum>
  <w:abstractNum w:abstractNumId="9">
    <w:nsid w:val="FFFFFF89"/>
    <w:multiLevelType w:val="singleLevel"/>
    <w:tmpl w:val="CCCC33D2"/>
    <w:lvl w:ilvl="0">
      <w:start w:val="1"/>
      <w:numFmt w:val="bullet"/>
      <w:lvlText w:val=""/>
      <w:lvlJc w:val="left"/>
      <w:pPr>
        <w:tabs>
          <w:tab w:val="num" w:pos="360"/>
        </w:tabs>
        <w:ind w:left="360" w:hanging="360"/>
      </w:pPr>
      <w:rPr>
        <w:rFonts w:ascii="Symbol" w:hAnsi="Symbol" w:hint="default"/>
      </w:rPr>
    </w:lvl>
  </w:abstractNum>
  <w:abstractNum w:abstractNumId="10">
    <w:nsid w:val="06F64314"/>
    <w:multiLevelType w:val="hybridMultilevel"/>
    <w:tmpl w:val="35960286"/>
    <w:lvl w:ilvl="0" w:tplc="5B125994">
      <w:start w:val="4"/>
      <w:numFmt w:val="decimal"/>
      <w:lvlText w:val="%1."/>
      <w:lvlJc w:val="left"/>
      <w:pPr>
        <w:tabs>
          <w:tab w:val="num" w:pos="1800"/>
        </w:tabs>
        <w:ind w:left="1800" w:hanging="360"/>
      </w:pPr>
      <w:rPr>
        <w:rFonts w:hint="default"/>
      </w:rPr>
    </w:lvl>
    <w:lvl w:ilvl="1" w:tplc="61EE60FE">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E32425"/>
    <w:multiLevelType w:val="hybridMultilevel"/>
    <w:tmpl w:val="A584410C"/>
    <w:lvl w:ilvl="0" w:tplc="91B68B2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075F45"/>
    <w:multiLevelType w:val="multilevel"/>
    <w:tmpl w:val="2E8E5486"/>
    <w:lvl w:ilvl="0">
      <w:start w:val="1"/>
      <w:numFmt w:val="bullet"/>
      <w:lvlText w:val=""/>
      <w:lvlPicBulletId w:val="0"/>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
      <w:lvlPicBulletId w:val="1"/>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nsid w:val="2F840552"/>
    <w:multiLevelType w:val="hybridMultilevel"/>
    <w:tmpl w:val="A35C7850"/>
    <w:lvl w:ilvl="0" w:tplc="413C18CA">
      <w:start w:val="1"/>
      <w:numFmt w:val="bullet"/>
      <w:lvlText w:val=""/>
      <w:lvlJc w:val="left"/>
      <w:pPr>
        <w:tabs>
          <w:tab w:val="num" w:pos="532"/>
        </w:tabs>
        <w:ind w:left="532" w:hanging="288"/>
      </w:pPr>
      <w:rPr>
        <w:rFonts w:ascii="Symbol" w:hAnsi="Symbol" w:hint="default"/>
        <w:b w:val="0"/>
        <w:i w:val="0"/>
        <w:color w:val="506280"/>
        <w:sz w:val="12"/>
        <w:szCs w:val="1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CF09B6"/>
    <w:multiLevelType w:val="hybridMultilevel"/>
    <w:tmpl w:val="6E448E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8360F4A"/>
    <w:multiLevelType w:val="hybridMultilevel"/>
    <w:tmpl w:val="6298DE2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4E7A52D0"/>
    <w:multiLevelType w:val="multilevel"/>
    <w:tmpl w:val="12F20D02"/>
    <w:lvl w:ilvl="0">
      <w:start w:val="1"/>
      <w:numFmt w:val="decimal"/>
      <w:lvlText w:val="%1."/>
      <w:lvlJc w:val="left"/>
      <w:pPr>
        <w:tabs>
          <w:tab w:val="num" w:pos="568"/>
        </w:tabs>
        <w:ind w:left="568" w:hanging="432"/>
      </w:pPr>
      <w:rPr>
        <w:rFonts w:ascii="Verdana" w:hAnsi="Verdana" w:hint="default"/>
        <w:b w:val="0"/>
        <w:i/>
        <w:color w:val="506280"/>
        <w:sz w:val="16"/>
        <w:szCs w:val="16"/>
      </w:rPr>
    </w:lvl>
    <w:lvl w:ilvl="1">
      <w:start w:val="1"/>
      <w:numFmt w:val="lowerLetter"/>
      <w:lvlText w:val="%2."/>
      <w:lvlJc w:val="left"/>
      <w:pPr>
        <w:tabs>
          <w:tab w:val="num" w:pos="1821"/>
        </w:tabs>
        <w:ind w:left="1821" w:hanging="360"/>
      </w:pPr>
    </w:lvl>
    <w:lvl w:ilvl="2">
      <w:start w:val="1"/>
      <w:numFmt w:val="lowerRoman"/>
      <w:lvlText w:val="%3."/>
      <w:lvlJc w:val="right"/>
      <w:pPr>
        <w:tabs>
          <w:tab w:val="num" w:pos="2541"/>
        </w:tabs>
        <w:ind w:left="2541" w:hanging="180"/>
      </w:pPr>
    </w:lvl>
    <w:lvl w:ilvl="3">
      <w:start w:val="1"/>
      <w:numFmt w:val="decimal"/>
      <w:lvlText w:val="%4."/>
      <w:lvlJc w:val="left"/>
      <w:pPr>
        <w:tabs>
          <w:tab w:val="num" w:pos="3261"/>
        </w:tabs>
        <w:ind w:left="3261" w:hanging="360"/>
      </w:pPr>
    </w:lvl>
    <w:lvl w:ilvl="4">
      <w:start w:val="1"/>
      <w:numFmt w:val="lowerLetter"/>
      <w:lvlText w:val="%5."/>
      <w:lvlJc w:val="left"/>
      <w:pPr>
        <w:tabs>
          <w:tab w:val="num" w:pos="3981"/>
        </w:tabs>
        <w:ind w:left="3981" w:hanging="360"/>
      </w:pPr>
    </w:lvl>
    <w:lvl w:ilvl="5">
      <w:start w:val="1"/>
      <w:numFmt w:val="lowerRoman"/>
      <w:lvlText w:val="%6."/>
      <w:lvlJc w:val="right"/>
      <w:pPr>
        <w:tabs>
          <w:tab w:val="num" w:pos="4701"/>
        </w:tabs>
        <w:ind w:left="4701" w:hanging="180"/>
      </w:pPr>
    </w:lvl>
    <w:lvl w:ilvl="6">
      <w:start w:val="1"/>
      <w:numFmt w:val="decimal"/>
      <w:lvlText w:val="%7."/>
      <w:lvlJc w:val="left"/>
      <w:pPr>
        <w:tabs>
          <w:tab w:val="num" w:pos="5421"/>
        </w:tabs>
        <w:ind w:left="5421" w:hanging="360"/>
      </w:pPr>
    </w:lvl>
    <w:lvl w:ilvl="7">
      <w:start w:val="1"/>
      <w:numFmt w:val="lowerLetter"/>
      <w:lvlText w:val="%8."/>
      <w:lvlJc w:val="left"/>
      <w:pPr>
        <w:tabs>
          <w:tab w:val="num" w:pos="6141"/>
        </w:tabs>
        <w:ind w:left="6141" w:hanging="360"/>
      </w:pPr>
    </w:lvl>
    <w:lvl w:ilvl="8">
      <w:start w:val="1"/>
      <w:numFmt w:val="lowerRoman"/>
      <w:lvlText w:val="%9."/>
      <w:lvlJc w:val="right"/>
      <w:pPr>
        <w:tabs>
          <w:tab w:val="num" w:pos="6861"/>
        </w:tabs>
        <w:ind w:left="6861" w:hanging="180"/>
      </w:pPr>
    </w:lvl>
  </w:abstractNum>
  <w:abstractNum w:abstractNumId="17">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18">
    <w:nsid w:val="60D47D16"/>
    <w:multiLevelType w:val="hybridMultilevel"/>
    <w:tmpl w:val="217E48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AA160FE"/>
    <w:multiLevelType w:val="hybridMultilevel"/>
    <w:tmpl w:val="646CFC74"/>
    <w:lvl w:ilvl="0" w:tplc="9926BCB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28351B7"/>
    <w:multiLevelType w:val="multilevel"/>
    <w:tmpl w:val="2ACA04CA"/>
    <w:lvl w:ilvl="0">
      <w:start w:val="1"/>
      <w:numFmt w:val="decimal"/>
      <w:lvlText w:val="%1."/>
      <w:lvlJc w:val="left"/>
      <w:pPr>
        <w:tabs>
          <w:tab w:val="num" w:pos="921"/>
        </w:tabs>
        <w:ind w:left="921" w:hanging="432"/>
      </w:pPr>
      <w:rPr>
        <w:rFonts w:ascii="Verdana" w:hAnsi="Verdana" w:hint="default"/>
        <w:b w:val="0"/>
        <w:i/>
        <w:color w:val="506280"/>
        <w:sz w:val="16"/>
        <w:szCs w:val="16"/>
      </w:rPr>
    </w:lvl>
    <w:lvl w:ilvl="1">
      <w:start w:val="1"/>
      <w:numFmt w:val="lowerLetter"/>
      <w:lvlText w:val="%2."/>
      <w:lvlJc w:val="left"/>
      <w:pPr>
        <w:tabs>
          <w:tab w:val="num" w:pos="1685"/>
        </w:tabs>
        <w:ind w:left="1685" w:hanging="360"/>
      </w:pPr>
    </w:lvl>
    <w:lvl w:ilvl="2">
      <w:start w:val="1"/>
      <w:numFmt w:val="lowerRoman"/>
      <w:lvlText w:val="%3."/>
      <w:lvlJc w:val="right"/>
      <w:pPr>
        <w:tabs>
          <w:tab w:val="num" w:pos="2405"/>
        </w:tabs>
        <w:ind w:left="2405" w:hanging="180"/>
      </w:pPr>
    </w:lvl>
    <w:lvl w:ilvl="3">
      <w:start w:val="1"/>
      <w:numFmt w:val="decimal"/>
      <w:lvlText w:val="%4."/>
      <w:lvlJc w:val="left"/>
      <w:pPr>
        <w:tabs>
          <w:tab w:val="num" w:pos="3125"/>
        </w:tabs>
        <w:ind w:left="3125" w:hanging="360"/>
      </w:pPr>
    </w:lvl>
    <w:lvl w:ilvl="4">
      <w:start w:val="1"/>
      <w:numFmt w:val="lowerLetter"/>
      <w:lvlText w:val="%5."/>
      <w:lvlJc w:val="left"/>
      <w:pPr>
        <w:tabs>
          <w:tab w:val="num" w:pos="3845"/>
        </w:tabs>
        <w:ind w:left="3845" w:hanging="360"/>
      </w:pPr>
    </w:lvl>
    <w:lvl w:ilvl="5">
      <w:start w:val="1"/>
      <w:numFmt w:val="lowerRoman"/>
      <w:lvlText w:val="%6."/>
      <w:lvlJc w:val="right"/>
      <w:pPr>
        <w:tabs>
          <w:tab w:val="num" w:pos="4565"/>
        </w:tabs>
        <w:ind w:left="4565" w:hanging="180"/>
      </w:pPr>
    </w:lvl>
    <w:lvl w:ilvl="6">
      <w:start w:val="1"/>
      <w:numFmt w:val="decimal"/>
      <w:lvlText w:val="%7."/>
      <w:lvlJc w:val="left"/>
      <w:pPr>
        <w:tabs>
          <w:tab w:val="num" w:pos="5285"/>
        </w:tabs>
        <w:ind w:left="5285" w:hanging="360"/>
      </w:pPr>
    </w:lvl>
    <w:lvl w:ilvl="7">
      <w:start w:val="1"/>
      <w:numFmt w:val="lowerLetter"/>
      <w:lvlText w:val="%8."/>
      <w:lvlJc w:val="left"/>
      <w:pPr>
        <w:tabs>
          <w:tab w:val="num" w:pos="6005"/>
        </w:tabs>
        <w:ind w:left="6005" w:hanging="360"/>
      </w:pPr>
    </w:lvl>
    <w:lvl w:ilvl="8">
      <w:start w:val="1"/>
      <w:numFmt w:val="lowerRoman"/>
      <w:lvlText w:val="%9."/>
      <w:lvlJc w:val="right"/>
      <w:pPr>
        <w:tabs>
          <w:tab w:val="num" w:pos="6725"/>
        </w:tabs>
        <w:ind w:left="6725" w:hanging="180"/>
      </w:pPr>
    </w:lvl>
  </w:abstractNum>
  <w:abstractNum w:abstractNumId="21">
    <w:nsid w:val="72EA3C9F"/>
    <w:multiLevelType w:val="hybridMultilevel"/>
    <w:tmpl w:val="D47EA81A"/>
    <w:lvl w:ilvl="0" w:tplc="FB7C8CB8">
      <w:start w:val="1"/>
      <w:numFmt w:val="decimal"/>
      <w:lvlText w:val="%1."/>
      <w:lvlJc w:val="left"/>
      <w:pPr>
        <w:tabs>
          <w:tab w:val="num" w:pos="676"/>
        </w:tabs>
        <w:ind w:left="676" w:hanging="432"/>
      </w:pPr>
      <w:rPr>
        <w:rFonts w:ascii="Verdana" w:hAnsi="Verdana" w:hint="default"/>
        <w:b w:val="0"/>
        <w:i/>
        <w:color w:val="50628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4EC488D"/>
    <w:multiLevelType w:val="hybridMultilevel"/>
    <w:tmpl w:val="6F768F16"/>
    <w:lvl w:ilvl="0" w:tplc="D98E96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516718"/>
    <w:multiLevelType w:val="multilevel"/>
    <w:tmpl w:val="1952B332"/>
    <w:lvl w:ilvl="0">
      <w:start w:val="1"/>
      <w:numFmt w:val="decimal"/>
      <w:lvlText w:val="%1."/>
      <w:lvlJc w:val="left"/>
      <w:pPr>
        <w:tabs>
          <w:tab w:val="num" w:pos="648"/>
        </w:tabs>
        <w:ind w:left="648" w:hanging="432"/>
      </w:pPr>
      <w:rPr>
        <w:rFonts w:ascii="Verdana" w:hAnsi="Verdana" w:hint="default"/>
        <w:b w:val="0"/>
        <w:i/>
        <w:color w:val="506280"/>
        <w:sz w:val="16"/>
        <w:szCs w:val="16"/>
      </w:rPr>
    </w:lvl>
    <w:lvl w:ilvl="1">
      <w:start w:val="1"/>
      <w:numFmt w:val="lowerLetter"/>
      <w:lvlText w:val="%2."/>
      <w:lvlJc w:val="left"/>
      <w:pPr>
        <w:tabs>
          <w:tab w:val="num" w:pos="1821"/>
        </w:tabs>
        <w:ind w:left="1821" w:hanging="360"/>
      </w:pPr>
    </w:lvl>
    <w:lvl w:ilvl="2">
      <w:start w:val="1"/>
      <w:numFmt w:val="lowerRoman"/>
      <w:lvlText w:val="%3."/>
      <w:lvlJc w:val="right"/>
      <w:pPr>
        <w:tabs>
          <w:tab w:val="num" w:pos="2541"/>
        </w:tabs>
        <w:ind w:left="2541" w:hanging="180"/>
      </w:pPr>
    </w:lvl>
    <w:lvl w:ilvl="3">
      <w:start w:val="1"/>
      <w:numFmt w:val="decimal"/>
      <w:lvlText w:val="%4."/>
      <w:lvlJc w:val="left"/>
      <w:pPr>
        <w:tabs>
          <w:tab w:val="num" w:pos="3261"/>
        </w:tabs>
        <w:ind w:left="3261" w:hanging="360"/>
      </w:pPr>
    </w:lvl>
    <w:lvl w:ilvl="4">
      <w:start w:val="1"/>
      <w:numFmt w:val="lowerLetter"/>
      <w:lvlText w:val="%5."/>
      <w:lvlJc w:val="left"/>
      <w:pPr>
        <w:tabs>
          <w:tab w:val="num" w:pos="3981"/>
        </w:tabs>
        <w:ind w:left="3981" w:hanging="360"/>
      </w:pPr>
    </w:lvl>
    <w:lvl w:ilvl="5">
      <w:start w:val="1"/>
      <w:numFmt w:val="lowerRoman"/>
      <w:lvlText w:val="%6."/>
      <w:lvlJc w:val="right"/>
      <w:pPr>
        <w:tabs>
          <w:tab w:val="num" w:pos="4701"/>
        </w:tabs>
        <w:ind w:left="4701" w:hanging="180"/>
      </w:pPr>
    </w:lvl>
    <w:lvl w:ilvl="6">
      <w:start w:val="1"/>
      <w:numFmt w:val="decimal"/>
      <w:lvlText w:val="%7."/>
      <w:lvlJc w:val="left"/>
      <w:pPr>
        <w:tabs>
          <w:tab w:val="num" w:pos="5421"/>
        </w:tabs>
        <w:ind w:left="5421" w:hanging="360"/>
      </w:pPr>
    </w:lvl>
    <w:lvl w:ilvl="7">
      <w:start w:val="1"/>
      <w:numFmt w:val="lowerLetter"/>
      <w:lvlText w:val="%8."/>
      <w:lvlJc w:val="left"/>
      <w:pPr>
        <w:tabs>
          <w:tab w:val="num" w:pos="6141"/>
        </w:tabs>
        <w:ind w:left="6141" w:hanging="360"/>
      </w:pPr>
    </w:lvl>
    <w:lvl w:ilvl="8">
      <w:start w:val="1"/>
      <w:numFmt w:val="lowerRoman"/>
      <w:lvlText w:val="%9."/>
      <w:lvlJc w:val="right"/>
      <w:pPr>
        <w:tabs>
          <w:tab w:val="num" w:pos="6861"/>
        </w:tabs>
        <w:ind w:left="6861"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1"/>
  </w:num>
  <w:num w:numId="13">
    <w:abstractNumId w:val="10"/>
  </w:num>
  <w:num w:numId="14">
    <w:abstractNumId w:val="12"/>
  </w:num>
  <w:num w:numId="15">
    <w:abstractNumId w:val="19"/>
  </w:num>
  <w:num w:numId="16">
    <w:abstractNumId w:val="18"/>
  </w:num>
  <w:num w:numId="17">
    <w:abstractNumId w:val="13"/>
  </w:num>
  <w:num w:numId="18">
    <w:abstractNumId w:val="21"/>
  </w:num>
  <w:num w:numId="19">
    <w:abstractNumId w:val="17"/>
  </w:num>
  <w:num w:numId="20">
    <w:abstractNumId w:val="20"/>
  </w:num>
  <w:num w:numId="21">
    <w:abstractNumId w:val="16"/>
  </w:num>
  <w:num w:numId="22">
    <w:abstractNumId w:val="14"/>
  </w:num>
  <w:num w:numId="23">
    <w:abstractNumId w:val="23"/>
  </w:num>
  <w:num w:numId="24">
    <w:abstractNumId w:val="17"/>
    <w:lvlOverride w:ilvl="0">
      <w:startOverride w:val="1"/>
    </w:lvlOverride>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91B"/>
    <w:rsid w:val="00005889"/>
    <w:rsid w:val="000140E4"/>
    <w:rsid w:val="0002411E"/>
    <w:rsid w:val="00026AD8"/>
    <w:rsid w:val="0003518C"/>
    <w:rsid w:val="00051F03"/>
    <w:rsid w:val="00064766"/>
    <w:rsid w:val="00074D3D"/>
    <w:rsid w:val="00075861"/>
    <w:rsid w:val="00085F7A"/>
    <w:rsid w:val="00090322"/>
    <w:rsid w:val="00092788"/>
    <w:rsid w:val="000940D0"/>
    <w:rsid w:val="000A3A98"/>
    <w:rsid w:val="000A3BC1"/>
    <w:rsid w:val="000D4835"/>
    <w:rsid w:val="000D6D1D"/>
    <w:rsid w:val="000E037E"/>
    <w:rsid w:val="000F4D30"/>
    <w:rsid w:val="000F4D5D"/>
    <w:rsid w:val="001009B6"/>
    <w:rsid w:val="00101634"/>
    <w:rsid w:val="001053CF"/>
    <w:rsid w:val="00130AD8"/>
    <w:rsid w:val="001609F2"/>
    <w:rsid w:val="00172445"/>
    <w:rsid w:val="00173E88"/>
    <w:rsid w:val="00185046"/>
    <w:rsid w:val="00186381"/>
    <w:rsid w:val="001935B5"/>
    <w:rsid w:val="0019438C"/>
    <w:rsid w:val="001B05A1"/>
    <w:rsid w:val="001B72A7"/>
    <w:rsid w:val="001C1F7C"/>
    <w:rsid w:val="001D0085"/>
    <w:rsid w:val="001D1081"/>
    <w:rsid w:val="001E0F60"/>
    <w:rsid w:val="001E30A0"/>
    <w:rsid w:val="001E5CEA"/>
    <w:rsid w:val="001E7377"/>
    <w:rsid w:val="001F2C46"/>
    <w:rsid w:val="001F33B0"/>
    <w:rsid w:val="001F7F1F"/>
    <w:rsid w:val="00205094"/>
    <w:rsid w:val="00211292"/>
    <w:rsid w:val="00217F94"/>
    <w:rsid w:val="00227DC8"/>
    <w:rsid w:val="002376C1"/>
    <w:rsid w:val="00250376"/>
    <w:rsid w:val="00264404"/>
    <w:rsid w:val="00265162"/>
    <w:rsid w:val="00276542"/>
    <w:rsid w:val="002A39B1"/>
    <w:rsid w:val="002A5BC5"/>
    <w:rsid w:val="002B27C5"/>
    <w:rsid w:val="002B43EB"/>
    <w:rsid w:val="002C2D65"/>
    <w:rsid w:val="002C3529"/>
    <w:rsid w:val="002F2E42"/>
    <w:rsid w:val="002F436D"/>
    <w:rsid w:val="00300B00"/>
    <w:rsid w:val="00304687"/>
    <w:rsid w:val="00307BA4"/>
    <w:rsid w:val="00313CEB"/>
    <w:rsid w:val="00314703"/>
    <w:rsid w:val="003507D4"/>
    <w:rsid w:val="003514B1"/>
    <w:rsid w:val="003546E4"/>
    <w:rsid w:val="003604CF"/>
    <w:rsid w:val="00362336"/>
    <w:rsid w:val="00374AF2"/>
    <w:rsid w:val="00375FA0"/>
    <w:rsid w:val="003837F0"/>
    <w:rsid w:val="00393C77"/>
    <w:rsid w:val="00394749"/>
    <w:rsid w:val="00394E4D"/>
    <w:rsid w:val="003A4528"/>
    <w:rsid w:val="003C1FB6"/>
    <w:rsid w:val="003E044C"/>
    <w:rsid w:val="003E24DC"/>
    <w:rsid w:val="003E389A"/>
    <w:rsid w:val="00403761"/>
    <w:rsid w:val="0040733B"/>
    <w:rsid w:val="00407FF3"/>
    <w:rsid w:val="00415D43"/>
    <w:rsid w:val="00426D68"/>
    <w:rsid w:val="00435B89"/>
    <w:rsid w:val="00441433"/>
    <w:rsid w:val="00441A85"/>
    <w:rsid w:val="0044590C"/>
    <w:rsid w:val="004501FD"/>
    <w:rsid w:val="004575B3"/>
    <w:rsid w:val="00471019"/>
    <w:rsid w:val="00474941"/>
    <w:rsid w:val="004779A1"/>
    <w:rsid w:val="004837CA"/>
    <w:rsid w:val="00485020"/>
    <w:rsid w:val="00490897"/>
    <w:rsid w:val="004912F9"/>
    <w:rsid w:val="00497E92"/>
    <w:rsid w:val="004B48BC"/>
    <w:rsid w:val="004D67DC"/>
    <w:rsid w:val="004F1207"/>
    <w:rsid w:val="004F5F4C"/>
    <w:rsid w:val="0050069F"/>
    <w:rsid w:val="005115BC"/>
    <w:rsid w:val="00514A7A"/>
    <w:rsid w:val="00515EAD"/>
    <w:rsid w:val="005263A8"/>
    <w:rsid w:val="0053760E"/>
    <w:rsid w:val="005458F1"/>
    <w:rsid w:val="00557BD2"/>
    <w:rsid w:val="005715DF"/>
    <w:rsid w:val="005869E2"/>
    <w:rsid w:val="00597C8E"/>
    <w:rsid w:val="005B70A0"/>
    <w:rsid w:val="005C1B5F"/>
    <w:rsid w:val="005C4E60"/>
    <w:rsid w:val="005E288D"/>
    <w:rsid w:val="005E5B3C"/>
    <w:rsid w:val="005F5DAE"/>
    <w:rsid w:val="005F7C7C"/>
    <w:rsid w:val="00604FD2"/>
    <w:rsid w:val="00607BE1"/>
    <w:rsid w:val="00607C21"/>
    <w:rsid w:val="006276C6"/>
    <w:rsid w:val="0063006B"/>
    <w:rsid w:val="00643511"/>
    <w:rsid w:val="00645F8F"/>
    <w:rsid w:val="0064627A"/>
    <w:rsid w:val="00652A06"/>
    <w:rsid w:val="00653400"/>
    <w:rsid w:val="0065641A"/>
    <w:rsid w:val="006723B5"/>
    <w:rsid w:val="00676B4F"/>
    <w:rsid w:val="0068568F"/>
    <w:rsid w:val="00696EEC"/>
    <w:rsid w:val="006A1A2A"/>
    <w:rsid w:val="006C2216"/>
    <w:rsid w:val="006C391B"/>
    <w:rsid w:val="006C6AA4"/>
    <w:rsid w:val="006D04B6"/>
    <w:rsid w:val="006D4B92"/>
    <w:rsid w:val="006E1BBE"/>
    <w:rsid w:val="006E49AF"/>
    <w:rsid w:val="006F7014"/>
    <w:rsid w:val="007054EA"/>
    <w:rsid w:val="007116E8"/>
    <w:rsid w:val="00716B9B"/>
    <w:rsid w:val="00722783"/>
    <w:rsid w:val="007403B4"/>
    <w:rsid w:val="007421E9"/>
    <w:rsid w:val="00745B87"/>
    <w:rsid w:val="00750568"/>
    <w:rsid w:val="00751DE9"/>
    <w:rsid w:val="00753B54"/>
    <w:rsid w:val="00754790"/>
    <w:rsid w:val="00755905"/>
    <w:rsid w:val="0076086D"/>
    <w:rsid w:val="00765CAA"/>
    <w:rsid w:val="007717FC"/>
    <w:rsid w:val="00781595"/>
    <w:rsid w:val="00785CDD"/>
    <w:rsid w:val="007A5C60"/>
    <w:rsid w:val="007B3256"/>
    <w:rsid w:val="007B3267"/>
    <w:rsid w:val="007B5E6C"/>
    <w:rsid w:val="007B60DC"/>
    <w:rsid w:val="007C45F7"/>
    <w:rsid w:val="007E0922"/>
    <w:rsid w:val="007F2872"/>
    <w:rsid w:val="007F3444"/>
    <w:rsid w:val="007F3479"/>
    <w:rsid w:val="00802AE4"/>
    <w:rsid w:val="00804CB2"/>
    <w:rsid w:val="008101FB"/>
    <w:rsid w:val="00810F46"/>
    <w:rsid w:val="00812CD9"/>
    <w:rsid w:val="008156E3"/>
    <w:rsid w:val="00817403"/>
    <w:rsid w:val="0082408B"/>
    <w:rsid w:val="008277D9"/>
    <w:rsid w:val="00835B28"/>
    <w:rsid w:val="008473AD"/>
    <w:rsid w:val="00864819"/>
    <w:rsid w:val="00887415"/>
    <w:rsid w:val="008A747D"/>
    <w:rsid w:val="008B0E99"/>
    <w:rsid w:val="008B556D"/>
    <w:rsid w:val="008C4B3B"/>
    <w:rsid w:val="008E339A"/>
    <w:rsid w:val="00900E58"/>
    <w:rsid w:val="00905268"/>
    <w:rsid w:val="009072FE"/>
    <w:rsid w:val="009234E3"/>
    <w:rsid w:val="00925EDE"/>
    <w:rsid w:val="009336E1"/>
    <w:rsid w:val="00955183"/>
    <w:rsid w:val="00960D65"/>
    <w:rsid w:val="00967CA3"/>
    <w:rsid w:val="009772A3"/>
    <w:rsid w:val="0099777C"/>
    <w:rsid w:val="00997E74"/>
    <w:rsid w:val="009A0B0E"/>
    <w:rsid w:val="009B64CC"/>
    <w:rsid w:val="009D10AA"/>
    <w:rsid w:val="009D2E8A"/>
    <w:rsid w:val="009D3A98"/>
    <w:rsid w:val="009D6DF0"/>
    <w:rsid w:val="009E43AA"/>
    <w:rsid w:val="009E6DBC"/>
    <w:rsid w:val="00A00946"/>
    <w:rsid w:val="00A13376"/>
    <w:rsid w:val="00A33FD9"/>
    <w:rsid w:val="00A4336D"/>
    <w:rsid w:val="00A467DC"/>
    <w:rsid w:val="00A62A3B"/>
    <w:rsid w:val="00A65825"/>
    <w:rsid w:val="00A7755B"/>
    <w:rsid w:val="00A82613"/>
    <w:rsid w:val="00A9082D"/>
    <w:rsid w:val="00A91526"/>
    <w:rsid w:val="00AA24EA"/>
    <w:rsid w:val="00AA2ACD"/>
    <w:rsid w:val="00AA4EAD"/>
    <w:rsid w:val="00AC5277"/>
    <w:rsid w:val="00AD0F00"/>
    <w:rsid w:val="00AD38C6"/>
    <w:rsid w:val="00AE0846"/>
    <w:rsid w:val="00AF719F"/>
    <w:rsid w:val="00B0123D"/>
    <w:rsid w:val="00B106E8"/>
    <w:rsid w:val="00B1142E"/>
    <w:rsid w:val="00B26B7F"/>
    <w:rsid w:val="00B26F7F"/>
    <w:rsid w:val="00B2782C"/>
    <w:rsid w:val="00B33D39"/>
    <w:rsid w:val="00B54841"/>
    <w:rsid w:val="00B64082"/>
    <w:rsid w:val="00B64261"/>
    <w:rsid w:val="00B64FD3"/>
    <w:rsid w:val="00B75240"/>
    <w:rsid w:val="00B847EA"/>
    <w:rsid w:val="00BA48F3"/>
    <w:rsid w:val="00BA7758"/>
    <w:rsid w:val="00BB1B4E"/>
    <w:rsid w:val="00BB43BB"/>
    <w:rsid w:val="00BC3747"/>
    <w:rsid w:val="00BC410E"/>
    <w:rsid w:val="00BC5639"/>
    <w:rsid w:val="00BE7FB2"/>
    <w:rsid w:val="00BF0457"/>
    <w:rsid w:val="00BF49CA"/>
    <w:rsid w:val="00C2048C"/>
    <w:rsid w:val="00C21656"/>
    <w:rsid w:val="00C24DB3"/>
    <w:rsid w:val="00C30E40"/>
    <w:rsid w:val="00C43239"/>
    <w:rsid w:val="00C43F76"/>
    <w:rsid w:val="00C45075"/>
    <w:rsid w:val="00C65524"/>
    <w:rsid w:val="00C6583C"/>
    <w:rsid w:val="00C65F9B"/>
    <w:rsid w:val="00C72891"/>
    <w:rsid w:val="00C76596"/>
    <w:rsid w:val="00C92F32"/>
    <w:rsid w:val="00C930A4"/>
    <w:rsid w:val="00C9365E"/>
    <w:rsid w:val="00C942A8"/>
    <w:rsid w:val="00CA6FC4"/>
    <w:rsid w:val="00CB040E"/>
    <w:rsid w:val="00CC6A3A"/>
    <w:rsid w:val="00CD43D3"/>
    <w:rsid w:val="00CE0112"/>
    <w:rsid w:val="00CE0C5C"/>
    <w:rsid w:val="00CF05D5"/>
    <w:rsid w:val="00CF55E3"/>
    <w:rsid w:val="00D06A46"/>
    <w:rsid w:val="00D13CEF"/>
    <w:rsid w:val="00D21B9D"/>
    <w:rsid w:val="00D22B6D"/>
    <w:rsid w:val="00D30451"/>
    <w:rsid w:val="00D50EE3"/>
    <w:rsid w:val="00D62800"/>
    <w:rsid w:val="00D77E2B"/>
    <w:rsid w:val="00D80DF0"/>
    <w:rsid w:val="00D86C12"/>
    <w:rsid w:val="00D87AC2"/>
    <w:rsid w:val="00D951C3"/>
    <w:rsid w:val="00DA1663"/>
    <w:rsid w:val="00DA4706"/>
    <w:rsid w:val="00DB79F6"/>
    <w:rsid w:val="00DC1EC5"/>
    <w:rsid w:val="00DC2C60"/>
    <w:rsid w:val="00DD1BCB"/>
    <w:rsid w:val="00DD4EFB"/>
    <w:rsid w:val="00DD797C"/>
    <w:rsid w:val="00DF5FF0"/>
    <w:rsid w:val="00E03FFE"/>
    <w:rsid w:val="00E054F2"/>
    <w:rsid w:val="00E06C38"/>
    <w:rsid w:val="00E10F2D"/>
    <w:rsid w:val="00E15484"/>
    <w:rsid w:val="00E2368A"/>
    <w:rsid w:val="00E31745"/>
    <w:rsid w:val="00E34E4F"/>
    <w:rsid w:val="00E53DE6"/>
    <w:rsid w:val="00E5503C"/>
    <w:rsid w:val="00E645C6"/>
    <w:rsid w:val="00E654F0"/>
    <w:rsid w:val="00E742BB"/>
    <w:rsid w:val="00E8344C"/>
    <w:rsid w:val="00E847F0"/>
    <w:rsid w:val="00EA7522"/>
    <w:rsid w:val="00EB0479"/>
    <w:rsid w:val="00EB1EE7"/>
    <w:rsid w:val="00EC1383"/>
    <w:rsid w:val="00EE2F96"/>
    <w:rsid w:val="00F129C5"/>
    <w:rsid w:val="00F30BDC"/>
    <w:rsid w:val="00F3394D"/>
    <w:rsid w:val="00F373B8"/>
    <w:rsid w:val="00F5232E"/>
    <w:rsid w:val="00F65528"/>
    <w:rsid w:val="00F70B57"/>
    <w:rsid w:val="00F70D08"/>
    <w:rsid w:val="00F77BF6"/>
    <w:rsid w:val="00F90583"/>
    <w:rsid w:val="00FA391B"/>
    <w:rsid w:val="00FA4BD6"/>
    <w:rsid w:val="00FB253D"/>
    <w:rsid w:val="00FB3DCB"/>
    <w:rsid w:val="00FB4B86"/>
    <w:rsid w:val="00FB5169"/>
    <w:rsid w:val="00FC0C67"/>
    <w:rsid w:val="00FD4EBE"/>
    <w:rsid w:val="00FE2F32"/>
    <w:rsid w:val="00FE3B28"/>
    <w:rsid w:val="00FE4455"/>
    <w:rsid w:val="00FF16C3"/>
    <w:rsid w:val="00FF4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A3B"/>
    <w:rPr>
      <w:rFonts w:ascii="Verdana" w:hAnsi="Verdana"/>
      <w:sz w:val="18"/>
      <w:szCs w:val="24"/>
    </w:rPr>
  </w:style>
  <w:style w:type="paragraph" w:styleId="Heading1">
    <w:name w:val="heading 1"/>
    <w:basedOn w:val="Normal"/>
    <w:next w:val="Normal"/>
    <w:link w:val="Heading1Char"/>
    <w:qFormat/>
    <w:rsid w:val="00497E92"/>
    <w:pPr>
      <w:spacing w:before="900" w:after="200"/>
      <w:outlineLvl w:val="0"/>
    </w:pPr>
    <w:rPr>
      <w:b/>
      <w:color w:val="435169"/>
      <w:sz w:val="60"/>
    </w:rPr>
  </w:style>
  <w:style w:type="paragraph" w:styleId="Heading2">
    <w:name w:val="heading 2"/>
    <w:basedOn w:val="Text"/>
    <w:next w:val="Normal"/>
    <w:qFormat/>
    <w:rsid w:val="00D50EE3"/>
    <w:pPr>
      <w:spacing w:before="320" w:after="40" w:line="240" w:lineRule="auto"/>
      <w:outlineLvl w:val="1"/>
    </w:pPr>
    <w:rPr>
      <w:b/>
      <w:color w:val="435169"/>
      <w:sz w:val="28"/>
    </w:rPr>
  </w:style>
  <w:style w:type="paragraph" w:styleId="Heading3">
    <w:name w:val="heading 3"/>
    <w:basedOn w:val="Heading2"/>
    <w:next w:val="Normal"/>
    <w:qFormat/>
    <w:rsid w:val="00D87AC2"/>
    <w:pPr>
      <w:spacing w:before="240"/>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7E92"/>
    <w:rPr>
      <w:rFonts w:ascii="Verdana" w:hAnsi="Verdana"/>
      <w:b/>
      <w:color w:val="435169"/>
      <w:sz w:val="60"/>
      <w:szCs w:val="24"/>
      <w:lang w:val="en-US" w:eastAsia="en-US" w:bidi="ar-SA"/>
    </w:rPr>
  </w:style>
  <w:style w:type="paragraph" w:customStyle="1" w:styleId="Text">
    <w:name w:val="Text"/>
    <w:basedOn w:val="Normal"/>
    <w:rsid w:val="0065641A"/>
    <w:pPr>
      <w:spacing w:after="160" w:line="288" w:lineRule="auto"/>
    </w:pPr>
    <w:rPr>
      <w:color w:val="506280"/>
    </w:rPr>
  </w:style>
  <w:style w:type="paragraph" w:styleId="BalloonText">
    <w:name w:val="Balloon Text"/>
    <w:basedOn w:val="Normal"/>
    <w:semiHidden/>
    <w:rsid w:val="00485020"/>
    <w:rPr>
      <w:rFonts w:ascii="Tahoma" w:hAnsi="Tahoma" w:cs="Tahoma"/>
      <w:sz w:val="16"/>
      <w:szCs w:val="16"/>
    </w:rPr>
  </w:style>
  <w:style w:type="table" w:styleId="TableGrid">
    <w:name w:val="Table Grid"/>
    <w:basedOn w:val="TableNormal"/>
    <w:rsid w:val="00A13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olume">
    <w:name w:val="Volume"/>
    <w:basedOn w:val="Normal"/>
    <w:rsid w:val="00FE3B28"/>
    <w:pPr>
      <w:jc w:val="right"/>
    </w:pPr>
    <w:rPr>
      <w:caps/>
      <w:color w:val="506280"/>
      <w:sz w:val="16"/>
      <w:szCs w:val="16"/>
    </w:rPr>
  </w:style>
  <w:style w:type="paragraph" w:customStyle="1" w:styleId="Subhead">
    <w:name w:val="Subhead"/>
    <w:basedOn w:val="Heading3"/>
    <w:rsid w:val="00F70B57"/>
    <w:rPr>
      <w:sz w:val="18"/>
      <w:szCs w:val="18"/>
    </w:rPr>
  </w:style>
  <w:style w:type="paragraph" w:customStyle="1" w:styleId="CompanyInfo">
    <w:name w:val="Company Info"/>
    <w:basedOn w:val="Normal"/>
    <w:rsid w:val="00F30BDC"/>
    <w:pPr>
      <w:spacing w:before="240" w:after="240"/>
      <w:ind w:left="245"/>
    </w:pPr>
    <w:rPr>
      <w:b/>
      <w:color w:val="506280"/>
    </w:rPr>
  </w:style>
  <w:style w:type="paragraph" w:customStyle="1" w:styleId="Quotation2Numbered">
    <w:name w:val="Quotation 2 Numbered"/>
    <w:basedOn w:val="Normal"/>
    <w:link w:val="Quotation2NumberedChar"/>
    <w:rsid w:val="00F30BDC"/>
    <w:pPr>
      <w:numPr>
        <w:numId w:val="19"/>
      </w:numPr>
      <w:spacing w:before="240" w:after="120"/>
    </w:pPr>
    <w:rPr>
      <w:i/>
      <w:color w:val="506280"/>
    </w:rPr>
  </w:style>
  <w:style w:type="character" w:customStyle="1" w:styleId="Quotation2NumberedChar">
    <w:name w:val="Quotation 2 Numbered Char"/>
    <w:basedOn w:val="DefaultParagraphFont"/>
    <w:link w:val="Quotation2Numbered"/>
    <w:rsid w:val="00F30BDC"/>
    <w:rPr>
      <w:rFonts w:ascii="Verdana" w:hAnsi="Verdana"/>
      <w:i/>
      <w:color w:val="506280"/>
      <w:sz w:val="18"/>
      <w:szCs w:val="24"/>
      <w:lang w:val="en-US" w:eastAsia="en-US" w:bidi="ar-SA"/>
    </w:rPr>
  </w:style>
  <w:style w:type="paragraph" w:styleId="Date">
    <w:name w:val="Date"/>
    <w:basedOn w:val="Normal"/>
    <w:next w:val="Normal"/>
    <w:rsid w:val="00FE3B28"/>
    <w:rPr>
      <w:caps/>
      <w:color w:val="506280"/>
      <w:sz w:val="16"/>
      <w:szCs w:val="16"/>
    </w:rPr>
  </w:style>
  <w:style w:type="paragraph" w:customStyle="1" w:styleId="TableText">
    <w:name w:val="Table Text"/>
    <w:basedOn w:val="Text"/>
    <w:rsid w:val="006E1BBE"/>
    <w:pPr>
      <w:spacing w:after="0"/>
    </w:pPr>
  </w:style>
  <w:style w:type="paragraph" w:customStyle="1" w:styleId="StyleQuotationLeft0">
    <w:name w:val="Style Quotation + Left:  0&quot;"/>
    <w:basedOn w:val="Normal"/>
    <w:rsid w:val="00F30BDC"/>
    <w:pPr>
      <w:spacing w:before="240" w:after="240"/>
    </w:pPr>
    <w:rPr>
      <w:i/>
      <w:iCs/>
      <w:color w:val="506280"/>
      <w:szCs w:val="20"/>
    </w:rPr>
  </w:style>
  <w:style w:type="character" w:styleId="Hyperlink">
    <w:name w:val="Hyperlink"/>
    <w:basedOn w:val="DefaultParagraphFont"/>
    <w:uiPriority w:val="99"/>
    <w:unhideWhenUsed/>
    <w:rsid w:val="0002411E"/>
    <w:rPr>
      <w:color w:val="0000FF" w:themeColor="hyperlink"/>
      <w:u w:val="single"/>
    </w:rPr>
  </w:style>
  <w:style w:type="paragraph" w:styleId="NoSpacing">
    <w:name w:val="No Spacing"/>
    <w:uiPriority w:val="1"/>
    <w:qFormat/>
    <w:rsid w:val="00835B28"/>
    <w:rPr>
      <w:rFonts w:ascii="Verdana" w:hAnsi="Verdana"/>
      <w:sz w:val="18"/>
      <w:szCs w:val="24"/>
    </w:rPr>
  </w:style>
  <w:style w:type="character" w:styleId="FollowedHyperlink">
    <w:name w:val="FollowedHyperlink"/>
    <w:basedOn w:val="DefaultParagraphFont"/>
    <w:rsid w:val="00835B28"/>
    <w:rPr>
      <w:color w:val="800080" w:themeColor="followedHyperlink"/>
      <w:u w:val="single"/>
    </w:rPr>
  </w:style>
  <w:style w:type="paragraph" w:styleId="ListParagraph">
    <w:name w:val="List Paragraph"/>
    <w:basedOn w:val="Normal"/>
    <w:uiPriority w:val="34"/>
    <w:qFormat/>
    <w:rsid w:val="00407FF3"/>
    <w:pPr>
      <w:spacing w:after="200" w:line="276" w:lineRule="auto"/>
      <w:ind w:left="720"/>
      <w:contextualSpacing/>
    </w:pPr>
    <w:rPr>
      <w:rFonts w:asciiTheme="minorHAnsi" w:eastAsiaTheme="minorHAnsi" w:hAnsiTheme="minorHAnsi" w:cstheme="minorBidi"/>
      <w:sz w:val="22"/>
      <w:szCs w:val="22"/>
    </w:rPr>
  </w:style>
  <w:style w:type="character" w:styleId="HTMLCite">
    <w:name w:val="HTML Cite"/>
    <w:basedOn w:val="DefaultParagraphFont"/>
    <w:uiPriority w:val="99"/>
    <w:unhideWhenUsed/>
    <w:rsid w:val="000E037E"/>
    <w:rPr>
      <w:i/>
      <w:iCs/>
    </w:rPr>
  </w:style>
  <w:style w:type="character" w:styleId="Strong">
    <w:name w:val="Strong"/>
    <w:basedOn w:val="DefaultParagraphFont"/>
    <w:uiPriority w:val="22"/>
    <w:qFormat/>
    <w:rsid w:val="00FB253D"/>
    <w:rPr>
      <w:b/>
      <w:bCs/>
    </w:rPr>
  </w:style>
  <w:style w:type="paragraph" w:styleId="Header">
    <w:name w:val="header"/>
    <w:basedOn w:val="Normal"/>
    <w:link w:val="HeaderChar"/>
    <w:rsid w:val="00E2368A"/>
    <w:pPr>
      <w:tabs>
        <w:tab w:val="center" w:pos="4680"/>
        <w:tab w:val="right" w:pos="9360"/>
      </w:tabs>
    </w:pPr>
  </w:style>
  <w:style w:type="character" w:customStyle="1" w:styleId="HeaderChar">
    <w:name w:val="Header Char"/>
    <w:basedOn w:val="DefaultParagraphFont"/>
    <w:link w:val="Header"/>
    <w:rsid w:val="00E2368A"/>
    <w:rPr>
      <w:rFonts w:ascii="Verdana" w:hAnsi="Verdana"/>
      <w:sz w:val="18"/>
      <w:szCs w:val="24"/>
    </w:rPr>
  </w:style>
  <w:style w:type="paragraph" w:styleId="Footer">
    <w:name w:val="footer"/>
    <w:basedOn w:val="Normal"/>
    <w:link w:val="FooterChar"/>
    <w:rsid w:val="00E2368A"/>
    <w:pPr>
      <w:tabs>
        <w:tab w:val="center" w:pos="4680"/>
        <w:tab w:val="right" w:pos="9360"/>
      </w:tabs>
    </w:pPr>
  </w:style>
  <w:style w:type="character" w:customStyle="1" w:styleId="FooterChar">
    <w:name w:val="Footer Char"/>
    <w:basedOn w:val="DefaultParagraphFont"/>
    <w:link w:val="Footer"/>
    <w:rsid w:val="00E2368A"/>
    <w:rPr>
      <w:rFonts w:ascii="Verdana" w:hAnsi="Verdana"/>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2A3B"/>
    <w:rPr>
      <w:rFonts w:ascii="Verdana" w:hAnsi="Verdana"/>
      <w:sz w:val="18"/>
      <w:szCs w:val="24"/>
    </w:rPr>
  </w:style>
  <w:style w:type="paragraph" w:styleId="Heading1">
    <w:name w:val="heading 1"/>
    <w:basedOn w:val="Normal"/>
    <w:next w:val="Normal"/>
    <w:link w:val="Heading1Char"/>
    <w:qFormat/>
    <w:rsid w:val="00497E92"/>
    <w:pPr>
      <w:spacing w:before="900" w:after="200"/>
      <w:outlineLvl w:val="0"/>
    </w:pPr>
    <w:rPr>
      <w:b/>
      <w:color w:val="435169"/>
      <w:sz w:val="60"/>
    </w:rPr>
  </w:style>
  <w:style w:type="paragraph" w:styleId="Heading2">
    <w:name w:val="heading 2"/>
    <w:basedOn w:val="Text"/>
    <w:next w:val="Normal"/>
    <w:qFormat/>
    <w:rsid w:val="00D50EE3"/>
    <w:pPr>
      <w:spacing w:before="320" w:after="40" w:line="240" w:lineRule="auto"/>
      <w:outlineLvl w:val="1"/>
    </w:pPr>
    <w:rPr>
      <w:b/>
      <w:color w:val="435169"/>
      <w:sz w:val="28"/>
    </w:rPr>
  </w:style>
  <w:style w:type="paragraph" w:styleId="Heading3">
    <w:name w:val="heading 3"/>
    <w:basedOn w:val="Heading2"/>
    <w:next w:val="Normal"/>
    <w:qFormat/>
    <w:rsid w:val="00D87AC2"/>
    <w:pPr>
      <w:spacing w:before="240"/>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7E92"/>
    <w:rPr>
      <w:rFonts w:ascii="Verdana" w:hAnsi="Verdana"/>
      <w:b/>
      <w:color w:val="435169"/>
      <w:sz w:val="60"/>
      <w:szCs w:val="24"/>
      <w:lang w:val="en-US" w:eastAsia="en-US" w:bidi="ar-SA"/>
    </w:rPr>
  </w:style>
  <w:style w:type="paragraph" w:customStyle="1" w:styleId="Text">
    <w:name w:val="Text"/>
    <w:basedOn w:val="Normal"/>
    <w:rsid w:val="0065641A"/>
    <w:pPr>
      <w:spacing w:after="160" w:line="288" w:lineRule="auto"/>
    </w:pPr>
    <w:rPr>
      <w:color w:val="506280"/>
    </w:rPr>
  </w:style>
  <w:style w:type="paragraph" w:styleId="BalloonText">
    <w:name w:val="Balloon Text"/>
    <w:basedOn w:val="Normal"/>
    <w:semiHidden/>
    <w:rsid w:val="00485020"/>
    <w:rPr>
      <w:rFonts w:ascii="Tahoma" w:hAnsi="Tahoma" w:cs="Tahoma"/>
      <w:sz w:val="16"/>
      <w:szCs w:val="16"/>
    </w:rPr>
  </w:style>
  <w:style w:type="table" w:styleId="TableGrid">
    <w:name w:val="Table Grid"/>
    <w:basedOn w:val="TableNormal"/>
    <w:rsid w:val="00A13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olume">
    <w:name w:val="Volume"/>
    <w:basedOn w:val="Normal"/>
    <w:rsid w:val="00FE3B28"/>
    <w:pPr>
      <w:jc w:val="right"/>
    </w:pPr>
    <w:rPr>
      <w:caps/>
      <w:color w:val="506280"/>
      <w:sz w:val="16"/>
      <w:szCs w:val="16"/>
    </w:rPr>
  </w:style>
  <w:style w:type="paragraph" w:customStyle="1" w:styleId="Subhead">
    <w:name w:val="Subhead"/>
    <w:basedOn w:val="Heading3"/>
    <w:rsid w:val="00F70B57"/>
    <w:rPr>
      <w:sz w:val="18"/>
      <w:szCs w:val="18"/>
    </w:rPr>
  </w:style>
  <w:style w:type="paragraph" w:customStyle="1" w:styleId="CompanyInfo">
    <w:name w:val="Company Info"/>
    <w:basedOn w:val="Normal"/>
    <w:rsid w:val="00F30BDC"/>
    <w:pPr>
      <w:spacing w:before="240" w:after="240"/>
      <w:ind w:left="245"/>
    </w:pPr>
    <w:rPr>
      <w:b/>
      <w:color w:val="506280"/>
    </w:rPr>
  </w:style>
  <w:style w:type="paragraph" w:customStyle="1" w:styleId="Quotation2Numbered">
    <w:name w:val="Quotation 2 Numbered"/>
    <w:basedOn w:val="Normal"/>
    <w:link w:val="Quotation2NumberedChar"/>
    <w:rsid w:val="00F30BDC"/>
    <w:pPr>
      <w:numPr>
        <w:numId w:val="19"/>
      </w:numPr>
      <w:spacing w:before="240" w:after="120"/>
    </w:pPr>
    <w:rPr>
      <w:i/>
      <w:color w:val="506280"/>
    </w:rPr>
  </w:style>
  <w:style w:type="character" w:customStyle="1" w:styleId="Quotation2NumberedChar">
    <w:name w:val="Quotation 2 Numbered Char"/>
    <w:basedOn w:val="DefaultParagraphFont"/>
    <w:link w:val="Quotation2Numbered"/>
    <w:rsid w:val="00F30BDC"/>
    <w:rPr>
      <w:rFonts w:ascii="Verdana" w:hAnsi="Verdana"/>
      <w:i/>
      <w:color w:val="506280"/>
      <w:sz w:val="18"/>
      <w:szCs w:val="24"/>
      <w:lang w:val="en-US" w:eastAsia="en-US" w:bidi="ar-SA"/>
    </w:rPr>
  </w:style>
  <w:style w:type="paragraph" w:styleId="Date">
    <w:name w:val="Date"/>
    <w:basedOn w:val="Normal"/>
    <w:next w:val="Normal"/>
    <w:rsid w:val="00FE3B28"/>
    <w:rPr>
      <w:caps/>
      <w:color w:val="506280"/>
      <w:sz w:val="16"/>
      <w:szCs w:val="16"/>
    </w:rPr>
  </w:style>
  <w:style w:type="paragraph" w:customStyle="1" w:styleId="TableText">
    <w:name w:val="Table Text"/>
    <w:basedOn w:val="Text"/>
    <w:rsid w:val="006E1BBE"/>
    <w:pPr>
      <w:spacing w:after="0"/>
    </w:pPr>
  </w:style>
  <w:style w:type="paragraph" w:customStyle="1" w:styleId="StyleQuotationLeft0">
    <w:name w:val="Style Quotation + Left:  0&quot;"/>
    <w:basedOn w:val="Normal"/>
    <w:rsid w:val="00F30BDC"/>
    <w:pPr>
      <w:spacing w:before="240" w:after="240"/>
    </w:pPr>
    <w:rPr>
      <w:i/>
      <w:iCs/>
      <w:color w:val="506280"/>
      <w:szCs w:val="20"/>
    </w:rPr>
  </w:style>
  <w:style w:type="character" w:styleId="Hyperlink">
    <w:name w:val="Hyperlink"/>
    <w:basedOn w:val="DefaultParagraphFont"/>
    <w:uiPriority w:val="99"/>
    <w:unhideWhenUsed/>
    <w:rsid w:val="0002411E"/>
    <w:rPr>
      <w:color w:val="0000FF" w:themeColor="hyperlink"/>
      <w:u w:val="single"/>
    </w:rPr>
  </w:style>
  <w:style w:type="paragraph" w:styleId="NoSpacing">
    <w:name w:val="No Spacing"/>
    <w:uiPriority w:val="1"/>
    <w:qFormat/>
    <w:rsid w:val="00835B28"/>
    <w:rPr>
      <w:rFonts w:ascii="Verdana" w:hAnsi="Verdana"/>
      <w:sz w:val="18"/>
      <w:szCs w:val="24"/>
    </w:rPr>
  </w:style>
  <w:style w:type="character" w:styleId="FollowedHyperlink">
    <w:name w:val="FollowedHyperlink"/>
    <w:basedOn w:val="DefaultParagraphFont"/>
    <w:rsid w:val="00835B28"/>
    <w:rPr>
      <w:color w:val="800080" w:themeColor="followedHyperlink"/>
      <w:u w:val="single"/>
    </w:rPr>
  </w:style>
  <w:style w:type="paragraph" w:styleId="ListParagraph">
    <w:name w:val="List Paragraph"/>
    <w:basedOn w:val="Normal"/>
    <w:uiPriority w:val="34"/>
    <w:qFormat/>
    <w:rsid w:val="00407FF3"/>
    <w:pPr>
      <w:spacing w:after="200" w:line="276" w:lineRule="auto"/>
      <w:ind w:left="720"/>
      <w:contextualSpacing/>
    </w:pPr>
    <w:rPr>
      <w:rFonts w:asciiTheme="minorHAnsi" w:eastAsiaTheme="minorHAnsi" w:hAnsiTheme="minorHAnsi" w:cstheme="minorBidi"/>
      <w:sz w:val="22"/>
      <w:szCs w:val="22"/>
    </w:rPr>
  </w:style>
  <w:style w:type="character" w:styleId="HTMLCite">
    <w:name w:val="HTML Cite"/>
    <w:basedOn w:val="DefaultParagraphFont"/>
    <w:uiPriority w:val="99"/>
    <w:unhideWhenUsed/>
    <w:rsid w:val="000E037E"/>
    <w:rPr>
      <w:i/>
      <w:iCs/>
    </w:rPr>
  </w:style>
  <w:style w:type="character" w:styleId="Strong">
    <w:name w:val="Strong"/>
    <w:basedOn w:val="DefaultParagraphFont"/>
    <w:uiPriority w:val="22"/>
    <w:qFormat/>
    <w:rsid w:val="00FB253D"/>
    <w:rPr>
      <w:b/>
      <w:bCs/>
    </w:rPr>
  </w:style>
  <w:style w:type="paragraph" w:styleId="Header">
    <w:name w:val="header"/>
    <w:basedOn w:val="Normal"/>
    <w:link w:val="HeaderChar"/>
    <w:rsid w:val="00E2368A"/>
    <w:pPr>
      <w:tabs>
        <w:tab w:val="center" w:pos="4680"/>
        <w:tab w:val="right" w:pos="9360"/>
      </w:tabs>
    </w:pPr>
  </w:style>
  <w:style w:type="character" w:customStyle="1" w:styleId="HeaderChar">
    <w:name w:val="Header Char"/>
    <w:basedOn w:val="DefaultParagraphFont"/>
    <w:link w:val="Header"/>
    <w:rsid w:val="00E2368A"/>
    <w:rPr>
      <w:rFonts w:ascii="Verdana" w:hAnsi="Verdana"/>
      <w:sz w:val="18"/>
      <w:szCs w:val="24"/>
    </w:rPr>
  </w:style>
  <w:style w:type="paragraph" w:styleId="Footer">
    <w:name w:val="footer"/>
    <w:basedOn w:val="Normal"/>
    <w:link w:val="FooterChar"/>
    <w:rsid w:val="00E2368A"/>
    <w:pPr>
      <w:tabs>
        <w:tab w:val="center" w:pos="4680"/>
        <w:tab w:val="right" w:pos="9360"/>
      </w:tabs>
    </w:pPr>
  </w:style>
  <w:style w:type="character" w:customStyle="1" w:styleId="FooterChar">
    <w:name w:val="Footer Char"/>
    <w:basedOn w:val="DefaultParagraphFont"/>
    <w:link w:val="Footer"/>
    <w:rsid w:val="00E2368A"/>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22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uidancenewsthatyoucanuse.wikispaces.com/College+and+Career+Day+2015" TargetMode="External"/><Relationship Id="rId18" Type="http://schemas.openxmlformats.org/officeDocument/2006/relationships/hyperlink" Target="http://www.lasalle.ed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footnotes" Target="footnotes.xml"/><Relationship Id="rId12" Type="http://schemas.openxmlformats.org/officeDocument/2006/relationships/hyperlink" Target="http://guidancenewsthatyoucanuse.wikispaces.com/" TargetMode="External"/><Relationship Id="rId17" Type="http://schemas.openxmlformats.org/officeDocument/2006/relationships/hyperlink" Target="http://www.cabrini.edu/" TargetMode="External"/><Relationship Id="rId25" Type="http://schemas.openxmlformats.org/officeDocument/2006/relationships/image" Target="media/image6.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ucks.edu/" TargetMode="External"/><Relationship Id="rId20" Type="http://schemas.openxmlformats.org/officeDocument/2006/relationships/hyperlink" Target="http://guidancenewsthatyoucanuse.wikispaces.com/Network+of+Victim+Assistance+%28NOVA%2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jones1@btsd.us" TargetMode="External"/><Relationship Id="rId24" Type="http://schemas.openxmlformats.org/officeDocument/2006/relationships/hyperlink" Target="http://guidancenewsthatyoucanuse.wikispaces.com/"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arcadia.edu/" TargetMode="External"/><Relationship Id="rId23" Type="http://schemas.openxmlformats.org/officeDocument/2006/relationships/hyperlink" Target="mailto:kjones1@btsd.us" TargetMode="External"/><Relationship Id="rId28" Type="http://schemas.openxmlformats.org/officeDocument/2006/relationships/footer" Target="footer1.xml"/><Relationship Id="rId10" Type="http://schemas.openxmlformats.org/officeDocument/2006/relationships/hyperlink" Target="http://guidancenewsthatyoucanuse.wikispaces.com/" TargetMode="External"/><Relationship Id="rId19" Type="http://schemas.openxmlformats.org/officeDocument/2006/relationships/hyperlink" Target="http://www.psu.edu/"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yperlink" Target="http://pheaa.org" TargetMode="External"/><Relationship Id="rId22" Type="http://schemas.openxmlformats.org/officeDocument/2006/relationships/image" Target="media/image5.jpeg"/><Relationship Id="rId27" Type="http://schemas.openxmlformats.org/officeDocument/2006/relationships/header" Target="header2.xml"/><Relationship Id="rId30" Type="http://schemas.openxmlformats.org/officeDocument/2006/relationships/header" Target="header3.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la\AppData\Roaming\Microsoft\Templates\E-mail%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66479-9936-4996-A3CD-38F94B6E7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E-mail newsletter</Template>
  <TotalTime>4</TotalTime>
  <Pages>5</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6</cp:revision>
  <cp:lastPrinted>2015-05-20T13:41:00Z</cp:lastPrinted>
  <dcterms:created xsi:type="dcterms:W3CDTF">2015-05-20T13:49:00Z</dcterms:created>
  <dcterms:modified xsi:type="dcterms:W3CDTF">2015-05-20T13:53:00Z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TC010219711033</vt:lpwstr>
  </property>
</Properties>
</file>